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BE" w:rsidRDefault="008F63BE">
      <w:pPr>
        <w:rPr>
          <w:b/>
          <w:sz w:val="24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FCA6868">
            <wp:simplePos x="0" y="0"/>
            <wp:positionH relativeFrom="column">
              <wp:posOffset>-404495</wp:posOffset>
            </wp:positionH>
            <wp:positionV relativeFrom="paragraph">
              <wp:posOffset>2540</wp:posOffset>
            </wp:positionV>
            <wp:extent cx="871200" cy="921600"/>
            <wp:effectExtent l="0" t="0" r="5715" b="0"/>
            <wp:wrapTight wrapText="bothSides">
              <wp:wrapPolygon edited="0">
                <wp:start x="0" y="0"/>
                <wp:lineTo x="0" y="20990"/>
                <wp:lineTo x="21269" y="20990"/>
                <wp:lineTo x="2126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92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3BE" w:rsidRPr="008F63BE" w:rsidRDefault="008F63BE">
      <w:pPr>
        <w:rPr>
          <w:b/>
          <w:sz w:val="28"/>
          <w:szCs w:val="28"/>
          <w:u w:val="single"/>
        </w:rPr>
      </w:pPr>
      <w:r w:rsidRPr="008F63BE">
        <w:rPr>
          <w:b/>
          <w:sz w:val="28"/>
          <w:szCs w:val="28"/>
          <w:u w:val="single"/>
        </w:rPr>
        <w:t>Rozpočtové opatření č. 17 rozpočtu obce Albrechtice na rok 2018</w:t>
      </w:r>
    </w:p>
    <w:p w:rsidR="00245F01" w:rsidRDefault="00245F01"/>
    <w:p w:rsidR="008F63BE" w:rsidRDefault="00A92CD3">
      <w:r w:rsidRPr="00A92CD3">
        <w:rPr>
          <w:noProof/>
          <w:lang w:eastAsia="cs-CZ"/>
        </w:rPr>
        <w:drawing>
          <wp:inline distT="0" distB="0" distL="0" distR="0">
            <wp:extent cx="5760720" cy="73367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1B7" w:rsidRDefault="003021B7">
      <w:r>
        <w:t xml:space="preserve">Schválilo Zastupitelstvo obce Albrechtice dne 11. 12. 2018, Usnesení </w:t>
      </w:r>
      <w:proofErr w:type="gramStart"/>
      <w:r>
        <w:t>č.1, bod</w:t>
      </w:r>
      <w:proofErr w:type="gramEnd"/>
      <w:r>
        <w:t xml:space="preserve"> 10/01.</w:t>
      </w:r>
    </w:p>
    <w:p w:rsidR="003021B7" w:rsidRDefault="003021B7">
      <w:r>
        <w:t>Zpracovala: Ing. Renáta Jančová</w:t>
      </w:r>
    </w:p>
    <w:sectPr w:rsidR="0030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BE"/>
    <w:rsid w:val="00245F01"/>
    <w:rsid w:val="003021B7"/>
    <w:rsid w:val="008F63BE"/>
    <w:rsid w:val="00970ED4"/>
    <w:rsid w:val="00A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D2D9C-253B-4ADB-B3D9-596501D8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Albrechtice</dc:creator>
  <cp:keywords/>
  <dc:description/>
  <cp:lastModifiedBy>Táňa Wojtynová</cp:lastModifiedBy>
  <cp:revision>2</cp:revision>
  <dcterms:created xsi:type="dcterms:W3CDTF">2018-12-20T11:51:00Z</dcterms:created>
  <dcterms:modified xsi:type="dcterms:W3CDTF">2018-12-20T11:51:00Z</dcterms:modified>
</cp:coreProperties>
</file>