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C37D3" w14:textId="77777777" w:rsidR="00635807" w:rsidRPr="004048E1" w:rsidRDefault="00635807" w:rsidP="004048E1">
      <w:pPr>
        <w:spacing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</w:pPr>
      <w:r w:rsidRPr="004048E1">
        <w:rPr>
          <w:rFonts w:ascii="Times New Roman" w:eastAsia="Times New Roman" w:hAnsi="Times New Roman" w:cs="Times New Roman"/>
          <w:b/>
          <w:bCs/>
          <w:color w:val="FF0000"/>
          <w:kern w:val="36"/>
          <w:sz w:val="40"/>
          <w:szCs w:val="40"/>
          <w:lang w:eastAsia="cs-CZ"/>
        </w:rPr>
        <w:t>Vidimace a legalizace</w:t>
      </w:r>
    </w:p>
    <w:p w14:paraId="2A5672F8" w14:textId="77777777" w:rsidR="00635807" w:rsidRPr="004048E1" w:rsidRDefault="004048E1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51855B5A" w14:textId="77777777" w:rsidR="00635807" w:rsidRPr="004048E1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048E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Základní informace </w:t>
      </w:r>
      <w:r w:rsidR="004048E1" w:rsidRPr="004048E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  <w:r w:rsidRPr="004048E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040E5B93" w14:textId="77777777" w:rsidR="00635807" w:rsidRPr="004048E1" w:rsidRDefault="00635807" w:rsidP="00092B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Vidimací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se ověřuje, že opis nebo kopie (vidimovaná listina) se doslova shoduje s</w:t>
      </w:r>
      <w:r w:rsid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předloženou listinou.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4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Legalizací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ověřuje, že žadatel listinu před ověřující osobou vlastnoručně podepsal nebo podpis na listině uznal za vlastní.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Vidimací a legalizací se nepotvrzuje správnost ani pravdivost údajů uvedených na listině ani jejich soulad s právními předpisy. </w:t>
      </w:r>
      <w:r w:rsidRPr="004048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Úřad za obsah listin neodpovídá. </w:t>
      </w:r>
    </w:p>
    <w:p w14:paraId="35DBBBA5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Kdo je oprávněn v této věci jednat (podat žádost apod.) </w:t>
      </w:r>
    </w:p>
    <w:p w14:paraId="49BA66FB" w14:textId="77777777" w:rsidR="00635807" w:rsidRPr="004048E1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Vidimace a legalizace se provádí na žádost fyzické osoby. </w:t>
      </w:r>
    </w:p>
    <w:p w14:paraId="0F0D9450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podmínky a postup </w:t>
      </w:r>
      <w:r w:rsidR="004E0647"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</w:t>
      </w:r>
    </w:p>
    <w:p w14:paraId="16FF6E79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Vidimace (ověření listiny) se neprovede: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-je-li předložená listina, z níž je vidimovaná listina pořízena, listinou, jejíž jedinečnost nelze vidimovanou listinou nahradit, zejména občanský průkaz, cestovní doklad, zbrojní průkaz, řidičský průkaz, vojenská knížka, služební průkaz, průkaz o povolení k pobytu cizince, rybářský lístek, lovecký lístek nebo jiný průkaz, vkladní knížka, šek, směnka nebo jiný cenný papír, los, sázenka, protest směnky, geometrický plán, rys nebo technická kresba,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603DCE47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 je-li předložená listina, z níž je vidimovaná listina pořízena, psána v jiném než českém nebo slovenském jazyce a neovládá-li ověřující osoba jazyk, v němž je listina psána a není-li současně předložena v úředně ověřeném překladu do jazyka českého; to neplatí, byla-li kopie listiny pořízena ověřující osobou na kopírovacím zařízení, a to na náklady žadatele,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3E1F6E15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-je-li předložená listina, z níž je vidimovaná listina pořízena, opatřena viditelným zajišťovacím prvkem, jenž je součástí obsahu právního významu této listiny, například hologramem; to neplatí, je-li kopie listiny pořízena ověřující osobou na kopírovacím zařízení, a to na náklady žadatele,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56CEF1DF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-je-li předložená listina již ověřenou vidimovanou listinou, v jejíž ověřovací doložce je uveden údaj o tom, že se jedná o vidimovanou listinu obsahující viditelný zajišťovací prvek),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5C21D479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 je-li předložená listina, z níž je vidimovaná listina pořízena, opatřena plastickým textem nebo otiskem plastického razítka,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18E10558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-jsou-li ve předložené listině, z níž je vidimovaná listina pořízena, změny, doplňky, vsuvky nebo škrty, které by mohly zeslabit její věrohodnost,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0B96BD37" w14:textId="77777777" w:rsidR="003B353D" w:rsidRPr="0054715D" w:rsidRDefault="00635807" w:rsidP="00092BC5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-jestliže se vidimovaná listina doslovně neshoduje s předloženou listinou, z níž byla pořízena,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</w:p>
    <w:p w14:paraId="30E59BF5" w14:textId="77777777" w:rsidR="00635807" w:rsidRPr="0054715D" w:rsidRDefault="00635807" w:rsidP="003B353D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hAnsi="Times New Roman" w:cs="Times New Roman"/>
          <w:sz w:val="24"/>
          <w:szCs w:val="24"/>
          <w:lang w:eastAsia="cs-CZ"/>
        </w:rPr>
        <w:lastRenderedPageBreak/>
        <w:t xml:space="preserve">-není-li z předložené listiny, z níž je vidimovaná listina pořízena, patrné, zda se jedná o: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B353D" w:rsidRPr="0054715D">
        <w:rPr>
          <w:rFonts w:ascii="Times New Roman" w:hAnsi="Times New Roman" w:cs="Times New Roman"/>
          <w:sz w:val="24"/>
          <w:szCs w:val="24"/>
          <w:lang w:eastAsia="cs-CZ"/>
        </w:rPr>
        <w:t>1.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o prvopis,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B353D" w:rsidRPr="0054715D">
        <w:rPr>
          <w:rFonts w:ascii="Times New Roman" w:hAnsi="Times New Roman" w:cs="Times New Roman"/>
          <w:sz w:val="24"/>
          <w:szCs w:val="24"/>
          <w:lang w:eastAsia="cs-CZ"/>
        </w:rPr>
        <w:t>2.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o již ověřenou vidimovanou listinu,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B353D" w:rsidRPr="0054715D">
        <w:rPr>
          <w:rFonts w:ascii="Times New Roman" w:hAnsi="Times New Roman" w:cs="Times New Roman"/>
          <w:sz w:val="24"/>
          <w:szCs w:val="24"/>
          <w:lang w:eastAsia="cs-CZ"/>
        </w:rPr>
        <w:t>3.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o listinu, která je výstupem z autorizované konverze dokumentů,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B353D" w:rsidRPr="0054715D">
        <w:rPr>
          <w:rFonts w:ascii="Times New Roman" w:hAnsi="Times New Roman" w:cs="Times New Roman"/>
          <w:sz w:val="24"/>
          <w:szCs w:val="24"/>
          <w:lang w:eastAsia="cs-CZ"/>
        </w:rPr>
        <w:t>4.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o opis anebo kopii pořízenou ze spisu, nebo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="003B353D" w:rsidRPr="0054715D">
        <w:rPr>
          <w:rFonts w:ascii="Times New Roman" w:hAnsi="Times New Roman" w:cs="Times New Roman"/>
          <w:sz w:val="24"/>
          <w:szCs w:val="24"/>
          <w:lang w:eastAsia="cs-CZ"/>
        </w:rPr>
        <w:t>5.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t xml:space="preserve">o stejnopis písemného vyhotovení rozhodnutí anebo výroku rozhodnutí vydaného podle zvláštního právního předpisu.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Legalizace (ověření podpisu) se neprovede: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 je-li legalizován podpis na listině, která je psána v jiném než českém nebo slovenském jazyce a není-li současně předložena v úředně ověřeném překladu do jazyka českého,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 jde-li o legalizaci podpisu ověřující osoby, která legalizaci provádí,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 je-li podpis vyhotoven jinými písmeny než písmeny latinské abecedy, nebo </w:t>
      </w:r>
      <w:r w:rsidRPr="0054715D">
        <w:rPr>
          <w:rFonts w:ascii="Times New Roman" w:hAnsi="Times New Roman" w:cs="Times New Roman"/>
          <w:sz w:val="24"/>
          <w:szCs w:val="24"/>
          <w:lang w:eastAsia="cs-CZ"/>
        </w:rPr>
        <w:br/>
        <w:t xml:space="preserve">- jde-li o legalizaci podpisu na listině, která neobsahuje žádný text. </w:t>
      </w:r>
    </w:p>
    <w:p w14:paraId="739CC996" w14:textId="77777777" w:rsidR="008D6B53" w:rsidRDefault="008D6B53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60EE798C" w14:textId="77777777" w:rsidR="00635807" w:rsidRPr="0054715D" w:rsidRDefault="004E064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4715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Občan n</w:t>
      </w:r>
      <w:r w:rsidR="00635807"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příslušném úřadě předloží vidimovan</w:t>
      </w:r>
      <w:r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 w:rsidR="00635807"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listin</w:t>
      </w:r>
      <w:r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35807"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listin</w:t>
      </w:r>
      <w:r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635807" w:rsidRPr="0054715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na níž má být legalizován podpis, ověřující osobě. </w:t>
      </w:r>
    </w:p>
    <w:p w14:paraId="37B9EC04" w14:textId="77777777" w:rsidR="004E064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Kde</w:t>
      </w:r>
      <w:r w:rsidR="004E0647"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 a kdy vše vyřídím</w:t>
      </w:r>
    </w:p>
    <w:p w14:paraId="72A02E77" w14:textId="77777777" w:rsidR="004E0647" w:rsidRDefault="004E0647" w:rsidP="004E06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Obecní úřad Albrechtice, Obecní 186, 735 43 Albrechtice</w:t>
      </w:r>
    </w:p>
    <w:p w14:paraId="06238358" w14:textId="3CA427DB" w:rsidR="004E0647" w:rsidRDefault="004E0647" w:rsidP="004E064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matrika, 1. patro</w:t>
      </w:r>
    </w:p>
    <w:p w14:paraId="1B72810A" w14:textId="45FBE4A8" w:rsidR="004E0647" w:rsidRDefault="004E0647" w:rsidP="004E064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pondělí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</w:t>
      </w:r>
      <w:r w:rsidR="00DA1D0D">
        <w:rPr>
          <w:rFonts w:ascii="Times New Roman" w:hAnsi="Times New Roman" w:cs="Times New Roman"/>
          <w:sz w:val="24"/>
          <w:szCs w:val="24"/>
          <w:lang w:eastAsia="cs-CZ"/>
        </w:rPr>
        <w:t>3.0</w:t>
      </w:r>
      <w:r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12CD2DB5" w14:textId="0AB4073B" w:rsidR="004E0647" w:rsidRDefault="004E0647" w:rsidP="004E064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>
        <w:rPr>
          <w:rFonts w:ascii="Times New Roman" w:hAnsi="Times New Roman" w:cs="Times New Roman"/>
          <w:sz w:val="24"/>
          <w:szCs w:val="24"/>
          <w:lang w:eastAsia="cs-CZ"/>
        </w:rPr>
        <w:t>- středa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8.00-12.00 hodin</w:t>
      </w:r>
      <w:r>
        <w:rPr>
          <w:rFonts w:ascii="Times New Roman" w:hAnsi="Times New Roman" w:cs="Times New Roman"/>
          <w:sz w:val="24"/>
          <w:szCs w:val="24"/>
          <w:lang w:eastAsia="cs-CZ"/>
        </w:rPr>
        <w:tab/>
        <w:t xml:space="preserve">     13</w:t>
      </w:r>
      <w:r w:rsidR="00DA1D0D">
        <w:rPr>
          <w:rFonts w:ascii="Times New Roman" w:hAnsi="Times New Roman" w:cs="Times New Roman"/>
          <w:sz w:val="24"/>
          <w:szCs w:val="24"/>
          <w:lang w:eastAsia="cs-CZ"/>
        </w:rPr>
        <w:t>.0</w:t>
      </w:r>
      <w:r>
        <w:rPr>
          <w:rFonts w:ascii="Times New Roman" w:hAnsi="Times New Roman" w:cs="Times New Roman"/>
          <w:sz w:val="24"/>
          <w:szCs w:val="24"/>
          <w:lang w:eastAsia="cs-CZ"/>
        </w:rPr>
        <w:t>0-17.00 hodin</w:t>
      </w:r>
    </w:p>
    <w:p w14:paraId="645F40C2" w14:textId="77777777" w:rsidR="004E0647" w:rsidRDefault="004E0647" w:rsidP="004E0647">
      <w:pPr>
        <w:pStyle w:val="Bezmezer"/>
        <w:rPr>
          <w:lang w:eastAsia="cs-CZ"/>
        </w:rPr>
      </w:pPr>
    </w:p>
    <w:p w14:paraId="354441AC" w14:textId="77777777" w:rsidR="004E0647" w:rsidRPr="004E0647" w:rsidRDefault="004E0647" w:rsidP="004E0647">
      <w:pPr>
        <w:pStyle w:val="Bezmezer"/>
        <w:rPr>
          <w:rFonts w:ascii="Times New Roman" w:hAnsi="Times New Roman" w:cs="Times New Roman"/>
          <w:sz w:val="24"/>
          <w:szCs w:val="24"/>
          <w:lang w:eastAsia="cs-CZ"/>
        </w:rPr>
      </w:pPr>
      <w:r w:rsidRPr="004E0647">
        <w:rPr>
          <w:rFonts w:ascii="Times New Roman" w:hAnsi="Times New Roman" w:cs="Times New Roman"/>
          <w:sz w:val="24"/>
          <w:szCs w:val="24"/>
          <w:lang w:eastAsia="cs-CZ"/>
        </w:rPr>
        <w:t xml:space="preserve">Vidimaci a legalizaci dále provádí krajské úřady; obecní úřady obce s rozšířenou působností; obecní úřady, jejichž seznam stanoví vyhláška č. 36/2006 Sb., o ověřování shody opisu nebo kopie s listinou a ověřování pravosti podpisu, ve znění pozdějších předpisů; újezdní úřady; držitel poštovní licence a Hospodářská komora České republiky. </w:t>
      </w:r>
    </w:p>
    <w:p w14:paraId="16982C3E" w14:textId="77777777" w:rsidR="00635807" w:rsidRPr="004048E1" w:rsidRDefault="00635807" w:rsidP="004E0647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E6084F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Jaké doklady je nutné mít s sebou</w:t>
      </w:r>
      <w:r w:rsidRPr="004E064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</w:t>
      </w:r>
    </w:p>
    <w:p w14:paraId="21D9AAF9" w14:textId="77777777" w:rsidR="00635807" w:rsidRPr="004048E1" w:rsidRDefault="00635807" w:rsidP="00092B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Žadatel o legalizaci předloží k prokázání své totožnosti platný: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4E0647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občanský průkaz nebo cestovní doklad, jde-li o státního občana České republiky,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-průkaz o povolení k pobytu nebo cestovní doklad anebo průkaz totožnosti občana členského státu Evropské unie, jde-li o cizince,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-průkaz žadatele o udělení mezinárodní ochrany, jde-li o osobu, která podala žádost o udělení mezinárodní ochrany,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-průkaz povolení k pobytu azylanta, jde-li o osobu, které byl udělen azyl, nebo průkaz oprávnění k pobytu osoby požívající doplňkové ochrany, jde-li o osobu požívající doplňkové ochrany,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-průkaz žadatele o udělení dočasné ochrany, jde-li o osobu, která podala žádost o udělení dočasné ochrany, nebo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-průkaz cizince požívajícího dočasné ochrany, jde-li o osobu, které byla udělena dočasná ochrana. </w:t>
      </w:r>
    </w:p>
    <w:p w14:paraId="3680D7FE" w14:textId="77777777" w:rsidR="00C705A6" w:rsidRDefault="00C705A6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C705A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Žadatel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 vidimaci předloží prvopis nebo ověřený opis listiny; </w:t>
      </w:r>
      <w:r w:rsidR="007E330A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kopii nebo opis pořízený z listiny.</w:t>
      </w:r>
    </w:p>
    <w:p w14:paraId="07EAF455" w14:textId="77777777" w:rsidR="007E330A" w:rsidRPr="00C705A6" w:rsidRDefault="007E330A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5BAC182D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potřebné formuláře a kde jsou k dispozici </w:t>
      </w:r>
    </w:p>
    <w:p w14:paraId="74285222" w14:textId="77777777" w:rsidR="00635807" w:rsidRPr="004048E1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Předepsané formuláře nejsou stanoveny. </w:t>
      </w:r>
    </w:p>
    <w:p w14:paraId="49E3CFBF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poplatky a jak je lze uhradit </w:t>
      </w:r>
    </w:p>
    <w:p w14:paraId="43A5B3B8" w14:textId="20A90EB4" w:rsidR="00635807" w:rsidRPr="004048E1" w:rsidRDefault="00635807" w:rsidP="00092B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Správní poplatek za vidimaci každé stránky vidimované listiny činí 30,- Kč. Správní poplatek za legalizaci každého podpisu na listině činí </w:t>
      </w:r>
      <w:r w:rsidR="00DA1D0D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0,- Kč. Správní poplatky stanovuje položka 4 a</w:t>
      </w:r>
      <w:r w:rsidR="00092B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sazebníku zákona o správních poplatcích.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Poplatky se platí v</w:t>
      </w:r>
      <w:r w:rsidR="00C610D3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hotovosti</w:t>
      </w:r>
      <w:r w:rsidR="00C610D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nebo platební kartou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</w:t>
      </w:r>
      <w:r w:rsidR="004E0647">
        <w:rPr>
          <w:rFonts w:ascii="Times New Roman" w:eastAsia="Times New Roman" w:hAnsi="Times New Roman" w:cs="Times New Roman"/>
          <w:sz w:val="24"/>
          <w:szCs w:val="24"/>
          <w:lang w:eastAsia="cs-CZ"/>
        </w:rPr>
        <w:t>matrice obecního úřadu.</w:t>
      </w:r>
    </w:p>
    <w:p w14:paraId="46EC71CF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lhůty pro vyřízení </w:t>
      </w:r>
    </w:p>
    <w:p w14:paraId="77D6F57A" w14:textId="77777777" w:rsidR="00635807" w:rsidRPr="004048E1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Je-li správní orgán požádán o ověření (vidimaci a legalizaci) a jsou-li splněny předpoklady k</w:t>
      </w:r>
      <w:r w:rsidR="00092BC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provedení požadovaného úkonu, správní orgán tento úkon bez dalšího provede. </w:t>
      </w:r>
    </w:p>
    <w:p w14:paraId="0C943D03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Kteří jsou další účastníci (dotčení)  </w:t>
      </w:r>
    </w:p>
    <w:p w14:paraId="2DF560F3" w14:textId="77777777" w:rsidR="00635807" w:rsidRPr="004048E1" w:rsidRDefault="00635807" w:rsidP="00092BC5">
      <w:pPr>
        <w:spacing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Nemůže-li žadatel číst nebo psát, provede se legalizace za účasti dvou svědků. Účast dvou svědků se k legalizaci nevyžaduje, má-li ten, kdo nemůže číst nebo psát, schopnost seznámit se s obsahem listiny s pomocí přístrojů nebo speciálních pomůcek nebo prostřednictvím jiné osoby, kterou si zvolí, a je schopen vlastnoručně listinu podepsat. </w:t>
      </w:r>
    </w:p>
    <w:p w14:paraId="39952158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Podle kterého právního předpisu se postupuje </w:t>
      </w:r>
    </w:p>
    <w:p w14:paraId="292D095B" w14:textId="77777777" w:rsidR="00635807" w:rsidRPr="004048E1" w:rsidRDefault="00635807" w:rsidP="00092BC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21/2006 Sb., o ověřování shody opisu nebo kopie s listinou a o ověřování pravosti podpisu (zákon o ověřování), ve znění zákona č. 189/2008 Sb.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-vyhláška č. 36/2006 Sb., o ověřování shody opisu nebo kopie s listinou a o ověřování podpisu </w:t>
      </w:r>
    </w:p>
    <w:p w14:paraId="3FCCC079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Jaké jsou související předpisy </w:t>
      </w:r>
    </w:p>
    <w:p w14:paraId="2D00C8AF" w14:textId="77777777" w:rsidR="00635807" w:rsidRPr="004048E1" w:rsidRDefault="00635807" w:rsidP="004048E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-zákon č. 634/2004 Sb., o správních poplatcích, ve znění pozdějších předpisů 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-zákon č. 500/2004 Sb., správní řád, ve znění pozdějších předpisů </w:t>
      </w:r>
    </w:p>
    <w:p w14:paraId="121FBC8A" w14:textId="77777777" w:rsidR="00635807" w:rsidRPr="004E0647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u w:val="single"/>
          <w:lang w:eastAsia="cs-CZ"/>
        </w:rPr>
      </w:pP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Informace o popisovaném postupu (o řešení životní situace) je možné získat také z</w:t>
      </w:r>
      <w:r w:rsidR="00092BC5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> </w:t>
      </w:r>
      <w:r w:rsidRPr="004E064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u w:val="single"/>
          <w:lang w:eastAsia="cs-CZ"/>
        </w:rPr>
        <w:t xml:space="preserve">jiných zdrojů a v jiné formě </w:t>
      </w:r>
    </w:p>
    <w:p w14:paraId="6690C13D" w14:textId="77777777" w:rsidR="00635807" w:rsidRPr="004048E1" w:rsidRDefault="00635807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Internetové stránky Ministerstva vnitr</w:t>
      </w:r>
      <w:r w:rsid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ČR: </w:t>
      </w:r>
      <w:hyperlink r:id="rId4" w:tgtFrame="_blank" w:tooltip="www.mvcr.cz" w:history="1">
        <w:r w:rsidRPr="004048E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cs-CZ"/>
          </w:rPr>
          <w:t>www.mvcr.cz</w:t>
        </w:r>
      </w:hyperlink>
      <w:r w:rsidRPr="004048E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  </w:t>
      </w:r>
    </w:p>
    <w:p w14:paraId="5A522976" w14:textId="77777777" w:rsidR="00635807" w:rsidRPr="004048E1" w:rsidRDefault="004048E1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14:paraId="1D0D67B7" w14:textId="77777777" w:rsidR="00635807" w:rsidRPr="004048E1" w:rsidRDefault="004048E1" w:rsidP="004048E1">
      <w:pPr>
        <w:spacing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65094C6" w14:textId="77777777" w:rsidR="009444B3" w:rsidRPr="004048E1" w:rsidRDefault="009444B3" w:rsidP="004048E1">
      <w:pPr>
        <w:rPr>
          <w:rFonts w:ascii="Times New Roman" w:hAnsi="Times New Roman" w:cs="Times New Roman"/>
          <w:sz w:val="24"/>
          <w:szCs w:val="24"/>
        </w:rPr>
      </w:pPr>
    </w:p>
    <w:sectPr w:rsidR="009444B3" w:rsidRPr="004048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807"/>
    <w:rsid w:val="00092BC5"/>
    <w:rsid w:val="003B353D"/>
    <w:rsid w:val="004048E1"/>
    <w:rsid w:val="00460CD3"/>
    <w:rsid w:val="004B5A58"/>
    <w:rsid w:val="004E0647"/>
    <w:rsid w:val="0054715D"/>
    <w:rsid w:val="00635807"/>
    <w:rsid w:val="007E330A"/>
    <w:rsid w:val="008D6B53"/>
    <w:rsid w:val="009444B3"/>
    <w:rsid w:val="00A16797"/>
    <w:rsid w:val="00C610D3"/>
    <w:rsid w:val="00C705A6"/>
    <w:rsid w:val="00DA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C890F"/>
  <w15:docId w15:val="{AC099AFB-BBE7-4E72-A4AD-A3CCC9FF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luestrip1">
    <w:name w:val="bluestrip1"/>
    <w:basedOn w:val="Normln"/>
    <w:rsid w:val="00635807"/>
    <w:pPr>
      <w:shd w:val="clear" w:color="auto" w:fill="C9E2F6"/>
      <w:spacing w:after="22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E06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3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3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6611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2816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vcr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934</Words>
  <Characters>5517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MATRIKA</cp:lastModifiedBy>
  <cp:revision>14</cp:revision>
  <dcterms:created xsi:type="dcterms:W3CDTF">2014-09-10T13:41:00Z</dcterms:created>
  <dcterms:modified xsi:type="dcterms:W3CDTF">2025-07-11T06:05:00Z</dcterms:modified>
</cp:coreProperties>
</file>