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5B36" w14:textId="77777777" w:rsidR="000A603F" w:rsidRPr="000E77DE" w:rsidRDefault="000A603F" w:rsidP="000A603F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>Oznámení o době a místě konání voleb</w:t>
      </w:r>
    </w:p>
    <w:p w14:paraId="32AE07F3" w14:textId="2EEA1497" w:rsidR="00E058CA" w:rsidRPr="000E77DE" w:rsidRDefault="000A603F" w:rsidP="000E77DE">
      <w:pPr>
        <w:spacing w:line="288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 xml:space="preserve">do zastupitelstva </w:t>
      </w:r>
      <w:r w:rsidR="000E77DE" w:rsidRPr="000E77DE">
        <w:rPr>
          <w:rFonts w:asciiTheme="majorHAnsi" w:hAnsiTheme="majorHAnsi" w:cstheme="majorHAnsi"/>
          <w:b/>
          <w:sz w:val="24"/>
          <w:szCs w:val="24"/>
        </w:rPr>
        <w:t>městyse Vojnův Městec</w:t>
      </w:r>
      <w:r w:rsidRPr="000E77DE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E058CA" w:rsidRPr="000E77DE">
        <w:rPr>
          <w:rFonts w:asciiTheme="majorHAnsi" w:hAnsiTheme="majorHAnsi" w:cstheme="majorHAnsi"/>
          <w:b/>
          <w:sz w:val="24"/>
          <w:szCs w:val="24"/>
        </w:rPr>
        <w:t>a Senátu Parlamentu ČR</w:t>
      </w:r>
    </w:p>
    <w:p w14:paraId="5973CD3E" w14:textId="77777777" w:rsidR="000A603F" w:rsidRPr="000E77DE" w:rsidRDefault="000A603F" w:rsidP="008738F7">
      <w:pPr>
        <w:spacing w:line="288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>podle § 5 zákona č. 88/2024 Sb., o správě voleb, ve znění pozdějších předpisů</w:t>
      </w:r>
      <w:r w:rsidR="00AE0756" w:rsidRPr="000E77DE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8738F7" w:rsidRPr="000E77DE">
        <w:rPr>
          <w:rFonts w:asciiTheme="majorHAnsi" w:hAnsiTheme="majorHAnsi" w:cstheme="majorHAnsi"/>
          <w:b/>
          <w:sz w:val="24"/>
          <w:szCs w:val="24"/>
        </w:rPr>
        <w:br/>
      </w:r>
      <w:r w:rsidR="00AE0756" w:rsidRPr="000E77DE">
        <w:rPr>
          <w:rFonts w:asciiTheme="majorHAnsi" w:hAnsiTheme="majorHAnsi" w:cstheme="majorHAnsi"/>
          <w:i/>
          <w:sz w:val="24"/>
          <w:szCs w:val="24"/>
        </w:rPr>
        <w:t>(dále jen „zákon o správě voleb“)</w:t>
      </w:r>
    </w:p>
    <w:p w14:paraId="4A95A6CE" w14:textId="1CEB748C" w:rsidR="000A603F" w:rsidRPr="000E77DE" w:rsidRDefault="000A603F" w:rsidP="00E058CA">
      <w:pPr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Volby do zastupitelstva </w:t>
      </w:r>
      <w:r w:rsidR="000E77DE" w:rsidRPr="000E77DE">
        <w:rPr>
          <w:rFonts w:asciiTheme="majorHAnsi" w:hAnsiTheme="majorHAnsi" w:cstheme="majorHAnsi"/>
          <w:sz w:val="24"/>
          <w:szCs w:val="24"/>
        </w:rPr>
        <w:t>městyse Vojnův Městec</w:t>
      </w:r>
      <w:r w:rsidR="00E058CA" w:rsidRPr="000E77DE">
        <w:rPr>
          <w:rFonts w:asciiTheme="majorHAnsi" w:hAnsiTheme="majorHAnsi" w:cstheme="majorHAnsi"/>
          <w:sz w:val="24"/>
          <w:szCs w:val="24"/>
        </w:rPr>
        <w:t xml:space="preserve"> a Senátu Parlamentu ČR ve volebním obvodu č. 51 - Žďár nad Sázavou </w:t>
      </w:r>
      <w:r w:rsidRPr="000E77DE">
        <w:rPr>
          <w:rFonts w:asciiTheme="majorHAnsi" w:hAnsiTheme="majorHAnsi" w:cstheme="majorHAnsi"/>
          <w:sz w:val="24"/>
          <w:szCs w:val="24"/>
        </w:rPr>
        <w:t>se uskuteční</w:t>
      </w:r>
    </w:p>
    <w:p w14:paraId="6A2CFA29" w14:textId="77777777" w:rsidR="000A603F" w:rsidRPr="000E77DE" w:rsidRDefault="000A603F" w:rsidP="004100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>v pátek dne 9. října 2026 od 14 do 22 hodin a</w:t>
      </w:r>
    </w:p>
    <w:p w14:paraId="5A85E21E" w14:textId="77777777" w:rsidR="000A603F" w:rsidRPr="000E77DE" w:rsidRDefault="000A603F" w:rsidP="004100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>v sobotu 10. října 2026 od 8 do 14 hodin</w:t>
      </w:r>
    </w:p>
    <w:p w14:paraId="5D406FF7" w14:textId="77777777" w:rsidR="00B227EE" w:rsidRPr="000E77DE" w:rsidRDefault="00B227EE" w:rsidP="00B227EE">
      <w:pPr>
        <w:spacing w:before="120" w:after="0"/>
        <w:ind w:left="284" w:hanging="284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>V případě konání II. kola voleb do Senátu Parlamentu ČR se tyto uskuteční</w:t>
      </w:r>
    </w:p>
    <w:p w14:paraId="0C14331F" w14:textId="77777777" w:rsidR="006F76E2" w:rsidRPr="000E77DE" w:rsidRDefault="006F76E2" w:rsidP="006F76E2">
      <w:pPr>
        <w:spacing w:before="1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>v pátek dne 16. října 2026 od 14 do 22 hodin a</w:t>
      </w:r>
    </w:p>
    <w:p w14:paraId="7DF9DE4F" w14:textId="77777777" w:rsidR="00B227EE" w:rsidRDefault="006F76E2" w:rsidP="006F76E2">
      <w:pPr>
        <w:spacing w:before="120"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>v sobotu 17. října 2026 od 8 do 14 hodin</w:t>
      </w:r>
    </w:p>
    <w:p w14:paraId="31D5D18C" w14:textId="77777777" w:rsidR="000E77DE" w:rsidRPr="000E77DE" w:rsidRDefault="000E77DE" w:rsidP="006F76E2">
      <w:pPr>
        <w:spacing w:before="120" w:after="120"/>
        <w:jc w:val="center"/>
        <w:rPr>
          <w:rFonts w:asciiTheme="majorHAnsi" w:hAnsiTheme="majorHAnsi" w:cstheme="majorHAnsi"/>
          <w:sz w:val="24"/>
          <w:szCs w:val="24"/>
        </w:rPr>
      </w:pPr>
    </w:p>
    <w:p w14:paraId="093CD977" w14:textId="77777777" w:rsidR="000E77DE" w:rsidRPr="000E77DE" w:rsidRDefault="000E77DE" w:rsidP="000E77DE">
      <w:pPr>
        <w:jc w:val="center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  <w:u w:val="single"/>
        </w:rPr>
        <w:t>Místo konání voleb</w:t>
      </w:r>
    </w:p>
    <w:p w14:paraId="0B17FB6F" w14:textId="7F0D38B6" w:rsidR="000E77DE" w:rsidRPr="000E77DE" w:rsidRDefault="000E77DE" w:rsidP="000E77DE">
      <w:pPr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>místem konání voleb v okrsku č. 1 je malá zasedací místnost Úřadu městyse Vojnův Městec, Vojnův Městec 27 v přízemí budovy.</w:t>
      </w:r>
      <w:r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Volební místnost nemá bezbariérový přístup.</w:t>
      </w:r>
    </w:p>
    <w:p w14:paraId="7E6F5828" w14:textId="321587F3" w:rsidR="000E77DE" w:rsidRPr="000E77DE" w:rsidRDefault="000E77DE" w:rsidP="000E77DE">
      <w:pPr>
        <w:rPr>
          <w:rFonts w:asciiTheme="majorHAnsi" w:hAnsiTheme="majorHAnsi" w:cstheme="majorHAnsi"/>
          <w:sz w:val="24"/>
          <w:szCs w:val="24"/>
        </w:rPr>
      </w:pPr>
    </w:p>
    <w:p w14:paraId="10960400" w14:textId="77777777" w:rsidR="000E77DE" w:rsidRPr="000E77DE" w:rsidRDefault="000E77DE" w:rsidP="000E77DE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E77DE">
        <w:rPr>
          <w:rFonts w:asciiTheme="majorHAnsi" w:hAnsiTheme="majorHAnsi" w:cstheme="majorHAnsi"/>
          <w:b/>
          <w:sz w:val="24"/>
          <w:szCs w:val="24"/>
          <w:u w:val="single"/>
        </w:rPr>
        <w:t>Jmenovaní zapisovatele okrskové volební komise</w:t>
      </w:r>
    </w:p>
    <w:p w14:paraId="66242513" w14:textId="77777777" w:rsidR="000E77DE" w:rsidRPr="000E77DE" w:rsidRDefault="000E77DE" w:rsidP="000E77DE">
      <w:pPr>
        <w:jc w:val="center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>V souladu s ustanovením § 15 písm. f) a § 17 odst. 6 zákona č. 130/2000 Sb., o volbách do zastupitelstev krajů a o změně a doplnění některých dalších zákonů, ve znění pozdějších předpisů</w:t>
      </w:r>
    </w:p>
    <w:p w14:paraId="13AF4922" w14:textId="77777777" w:rsidR="000E77DE" w:rsidRPr="000E77DE" w:rsidRDefault="000E77DE" w:rsidP="000E77DE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b/>
          <w:sz w:val="24"/>
          <w:szCs w:val="24"/>
        </w:rPr>
        <w:t xml:space="preserve"> j m e n u j i</w:t>
      </w:r>
    </w:p>
    <w:p w14:paraId="46956129" w14:textId="4D7D22EA" w:rsidR="000E77DE" w:rsidRDefault="000E77DE" w:rsidP="000E77DE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>jako zapisovatele pro volební okrsek č. 1 se sídlem v budově Úřadu městyse Vojnův Městec</w:t>
      </w:r>
      <w:r w:rsidRPr="000E77DE">
        <w:rPr>
          <w:rFonts w:asciiTheme="majorHAnsi" w:hAnsiTheme="majorHAnsi" w:cstheme="majorHAnsi"/>
          <w:b/>
          <w:sz w:val="24"/>
          <w:szCs w:val="24"/>
        </w:rPr>
        <w:t xml:space="preserve"> – Moniku Beranovou</w:t>
      </w:r>
    </w:p>
    <w:p w14:paraId="5070795F" w14:textId="77777777" w:rsidR="000E77DE" w:rsidRDefault="000E77DE" w:rsidP="000E77DE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2D092F8" w14:textId="338F4D38" w:rsidR="000E77DE" w:rsidRDefault="000E77DE" w:rsidP="000E77DE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E77DE">
        <w:rPr>
          <w:rFonts w:asciiTheme="majorHAnsi" w:hAnsiTheme="majorHAnsi" w:cstheme="majorHAnsi"/>
          <w:b/>
          <w:sz w:val="24"/>
          <w:szCs w:val="24"/>
          <w:u w:val="single"/>
        </w:rPr>
        <w:t>Stanovení minimálního počtu členů okrskových volebních komisí</w:t>
      </w:r>
    </w:p>
    <w:p w14:paraId="3412F81B" w14:textId="77777777" w:rsidR="000E77DE" w:rsidRDefault="000E77DE" w:rsidP="00700A42">
      <w:pPr>
        <w:rPr>
          <w:sz w:val="24"/>
          <w:szCs w:val="24"/>
        </w:rPr>
      </w:pPr>
    </w:p>
    <w:p w14:paraId="56C4FA5A" w14:textId="206FCB7F" w:rsidR="000E77DE" w:rsidRPr="00700A42" w:rsidRDefault="000E77DE" w:rsidP="000E77DE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00A42">
        <w:rPr>
          <w:rFonts w:asciiTheme="majorHAnsi" w:hAnsiTheme="majorHAnsi" w:cstheme="majorHAnsi"/>
          <w:b/>
          <w:sz w:val="24"/>
          <w:szCs w:val="24"/>
        </w:rPr>
        <w:t xml:space="preserve">Počet členů OVK: </w:t>
      </w:r>
      <w:r w:rsidR="00700A42" w:rsidRPr="00700A42">
        <w:rPr>
          <w:rFonts w:asciiTheme="majorHAnsi" w:hAnsiTheme="majorHAnsi" w:cstheme="majorHAnsi"/>
          <w:b/>
          <w:sz w:val="24"/>
          <w:szCs w:val="24"/>
        </w:rPr>
        <w:t>7</w:t>
      </w:r>
      <w:r w:rsidRPr="00700A42">
        <w:rPr>
          <w:rFonts w:asciiTheme="majorHAnsi" w:hAnsiTheme="majorHAnsi" w:cstheme="majorHAnsi"/>
          <w:b/>
          <w:sz w:val="24"/>
          <w:szCs w:val="24"/>
        </w:rPr>
        <w:t xml:space="preserve"> včetně zapisovatele</w:t>
      </w:r>
    </w:p>
    <w:p w14:paraId="5DC520AA" w14:textId="77777777" w:rsidR="000E77DE" w:rsidRDefault="000E77DE" w:rsidP="000E77DE">
      <w:pPr>
        <w:jc w:val="center"/>
        <w:rPr>
          <w:sz w:val="24"/>
          <w:szCs w:val="24"/>
        </w:rPr>
      </w:pPr>
    </w:p>
    <w:p w14:paraId="2BD82B26" w14:textId="32C7E466" w:rsidR="00410084" w:rsidRPr="000E77DE" w:rsidRDefault="00F01B03" w:rsidP="00815C2F">
      <w:pPr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Voliči budou dodány nejpozději   3    dny   přede   dnem    konání   voleb hlasovací lístky. </w:t>
      </w:r>
      <w:r w:rsidRPr="000E77DE">
        <w:rPr>
          <w:rFonts w:asciiTheme="majorHAnsi" w:hAnsiTheme="majorHAnsi" w:cstheme="majorHAnsi"/>
          <w:sz w:val="24"/>
          <w:szCs w:val="24"/>
        </w:rPr>
        <w:br/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Ve dnech voleb </w:t>
      </w:r>
      <w:r w:rsidRPr="000E77DE">
        <w:rPr>
          <w:rFonts w:asciiTheme="majorHAnsi" w:hAnsiTheme="majorHAnsi" w:cstheme="majorHAnsi"/>
          <w:sz w:val="24"/>
          <w:szCs w:val="24"/>
        </w:rPr>
        <w:t xml:space="preserve">může 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volič </w:t>
      </w:r>
      <w:r w:rsidRPr="000E77DE">
        <w:rPr>
          <w:rFonts w:asciiTheme="majorHAnsi" w:hAnsiTheme="majorHAnsi" w:cstheme="majorHAnsi"/>
          <w:sz w:val="24"/>
          <w:szCs w:val="24"/>
        </w:rPr>
        <w:t>obdržet hlasovací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lístky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i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ve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volební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místnosti.</w:t>
      </w:r>
    </w:p>
    <w:p w14:paraId="1EFC2361" w14:textId="77777777" w:rsidR="006F76E2" w:rsidRPr="000E77DE" w:rsidRDefault="006F76E2" w:rsidP="00815C2F">
      <w:pPr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V případě konání II. kola voleb do Senátu Parlamentu ČR obdrží volič hlasovací lístky až </w:t>
      </w:r>
      <w:r w:rsidRPr="000E77DE">
        <w:rPr>
          <w:rFonts w:asciiTheme="majorHAnsi" w:hAnsiTheme="majorHAnsi" w:cstheme="majorHAnsi"/>
          <w:sz w:val="24"/>
          <w:szCs w:val="24"/>
        </w:rPr>
        <w:br/>
        <w:t>ve volební místnosti.</w:t>
      </w:r>
    </w:p>
    <w:p w14:paraId="49E5FA28" w14:textId="77777777" w:rsidR="00AE0756" w:rsidRPr="000E77DE" w:rsidRDefault="00AE0756" w:rsidP="00AE0756">
      <w:pPr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lastRenderedPageBreak/>
        <w:t xml:space="preserve">Podle § 49 odst. 1 zákona o správě voleb </w:t>
      </w:r>
      <w:r w:rsidR="00245031" w:rsidRPr="000E77DE">
        <w:rPr>
          <w:rFonts w:asciiTheme="majorHAnsi" w:hAnsiTheme="majorHAnsi" w:cstheme="majorHAnsi"/>
          <w:sz w:val="24"/>
          <w:szCs w:val="24"/>
        </w:rPr>
        <w:t>má</w:t>
      </w:r>
      <w:r w:rsidRPr="000E77DE">
        <w:rPr>
          <w:rFonts w:asciiTheme="majorHAnsi" w:hAnsiTheme="majorHAnsi" w:cstheme="majorHAnsi"/>
          <w:sz w:val="24"/>
          <w:szCs w:val="24"/>
        </w:rPr>
        <w:t xml:space="preserve"> volič</w:t>
      </w:r>
      <w:r w:rsidR="00245031" w:rsidRPr="000E77DE">
        <w:rPr>
          <w:rFonts w:asciiTheme="majorHAnsi" w:hAnsiTheme="majorHAnsi" w:cstheme="majorHAnsi"/>
          <w:sz w:val="24"/>
          <w:szCs w:val="24"/>
        </w:rPr>
        <w:t xml:space="preserve"> povinnost před hla</w:t>
      </w:r>
      <w:r w:rsidRPr="000E77DE">
        <w:rPr>
          <w:rFonts w:asciiTheme="majorHAnsi" w:hAnsiTheme="majorHAnsi" w:cstheme="majorHAnsi"/>
          <w:sz w:val="24"/>
          <w:szCs w:val="24"/>
        </w:rPr>
        <w:t xml:space="preserve">sováním prokázat totožnost. </w:t>
      </w:r>
    </w:p>
    <w:p w14:paraId="16BABA08" w14:textId="77777777" w:rsidR="00AE0756" w:rsidRPr="000E77DE" w:rsidRDefault="00AE0756" w:rsidP="00AE0756">
      <w:pPr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Státní občan České republiky </w:t>
      </w:r>
      <w:r w:rsidRPr="000E77DE">
        <w:rPr>
          <w:rFonts w:asciiTheme="majorHAnsi" w:hAnsiTheme="majorHAnsi" w:cstheme="majorHAnsi"/>
          <w:sz w:val="24"/>
          <w:szCs w:val="24"/>
          <w:u w:val="single"/>
        </w:rPr>
        <w:t>platným</w:t>
      </w:r>
      <w:r w:rsidRPr="000E77DE">
        <w:rPr>
          <w:rFonts w:asciiTheme="majorHAnsi" w:hAnsiTheme="majorHAnsi" w:cstheme="majorHAnsi"/>
          <w:sz w:val="24"/>
          <w:szCs w:val="24"/>
        </w:rPr>
        <w:t xml:space="preserve"> občanským průkazem nebo cestovním, diplomatickým nebo služebním pasem České republiky anebo cestovním průkazem. </w:t>
      </w:r>
    </w:p>
    <w:p w14:paraId="147F9528" w14:textId="77777777" w:rsidR="00245031" w:rsidRPr="000E77DE" w:rsidRDefault="00AE0756" w:rsidP="00AE0756">
      <w:pPr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Volič, který je občanem jiného státu </w:t>
      </w:r>
      <w:r w:rsidR="00815C2F" w:rsidRPr="000E77DE">
        <w:rPr>
          <w:rFonts w:asciiTheme="majorHAnsi" w:hAnsiTheme="majorHAnsi" w:cstheme="majorHAnsi"/>
          <w:sz w:val="24"/>
          <w:szCs w:val="24"/>
          <w:u w:val="single"/>
        </w:rPr>
        <w:t>platným</w:t>
      </w:r>
      <w:r w:rsidR="00815C2F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Pr="000E77DE">
        <w:rPr>
          <w:rFonts w:asciiTheme="majorHAnsi" w:hAnsiTheme="majorHAnsi" w:cstheme="majorHAnsi"/>
          <w:sz w:val="24"/>
          <w:szCs w:val="24"/>
        </w:rPr>
        <w:t>průkazem o povolení k trvalému pobytu, potvrzením o přechodném pobytu, osvědčením o registraci nebo dokladem jiného státu prokazujícím totožnost.</w:t>
      </w:r>
      <w:r w:rsidR="00B227EE" w:rsidRPr="000E77DE">
        <w:rPr>
          <w:rFonts w:asciiTheme="majorHAnsi" w:hAnsiTheme="majorHAnsi" w:cstheme="majorHAnsi"/>
          <w:sz w:val="24"/>
          <w:szCs w:val="24"/>
        </w:rPr>
        <w:t xml:space="preserve"> </w:t>
      </w:r>
      <w:r w:rsidR="00B227EE" w:rsidRPr="000E77DE">
        <w:rPr>
          <w:rFonts w:asciiTheme="majorHAnsi" w:hAnsiTheme="majorHAnsi" w:cstheme="majorHAnsi"/>
          <w:i/>
          <w:sz w:val="24"/>
          <w:szCs w:val="24"/>
        </w:rPr>
        <w:t xml:space="preserve">(státní občané států EU mohou volit pouze ve volbách </w:t>
      </w:r>
      <w:r w:rsidR="00B227EE" w:rsidRPr="000E77DE">
        <w:rPr>
          <w:rFonts w:asciiTheme="majorHAnsi" w:hAnsiTheme="majorHAnsi" w:cstheme="majorHAnsi"/>
          <w:i/>
          <w:sz w:val="24"/>
          <w:szCs w:val="24"/>
        </w:rPr>
        <w:br/>
        <w:t>do zastupitelstev obcí)</w:t>
      </w:r>
      <w:r w:rsidR="002D2334" w:rsidRPr="000E77DE">
        <w:rPr>
          <w:rFonts w:asciiTheme="majorHAnsi" w:hAnsiTheme="majorHAnsi" w:cstheme="majorHAnsi"/>
          <w:i/>
          <w:sz w:val="24"/>
          <w:szCs w:val="24"/>
        </w:rPr>
        <w:t>.</w:t>
      </w:r>
    </w:p>
    <w:p w14:paraId="7D89E79C" w14:textId="77777777" w:rsidR="00AE0756" w:rsidRPr="000E77DE" w:rsidRDefault="00AE0756" w:rsidP="00AE0756">
      <w:pPr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>Okrsková volební komise hlasování ve volební místnosti voliči neumožní, jestliže</w:t>
      </w:r>
    </w:p>
    <w:p w14:paraId="2E8741D6" w14:textId="77777777" w:rsidR="00AE0756" w:rsidRPr="000E77DE" w:rsidRDefault="00F01B03" w:rsidP="002D2334">
      <w:pPr>
        <w:spacing w:after="0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- </w:t>
      </w:r>
      <w:r w:rsidR="00AE0756" w:rsidRPr="000E77DE">
        <w:rPr>
          <w:rFonts w:asciiTheme="majorHAnsi" w:hAnsiTheme="majorHAnsi" w:cstheme="majorHAnsi"/>
          <w:sz w:val="24"/>
          <w:szCs w:val="24"/>
        </w:rPr>
        <w:t>volič neprokázal okrskové volební komisi svoji totožnost,</w:t>
      </w:r>
    </w:p>
    <w:p w14:paraId="15F57374" w14:textId="77777777" w:rsidR="00AE0756" w:rsidRPr="000E77DE" w:rsidRDefault="00F01B03" w:rsidP="002D2334">
      <w:pPr>
        <w:spacing w:after="0"/>
        <w:ind w:left="284" w:hanging="284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- </w:t>
      </w:r>
      <w:r w:rsidR="00AE0756" w:rsidRPr="000E77DE">
        <w:rPr>
          <w:rFonts w:asciiTheme="majorHAnsi" w:hAnsiTheme="majorHAnsi" w:cstheme="majorHAnsi"/>
          <w:sz w:val="24"/>
          <w:szCs w:val="24"/>
        </w:rPr>
        <w:t>volič neprokáže své právo hlasovat ve volebním okrsku, pro který je tato okrsková volební komise ustavena,</w:t>
      </w:r>
    </w:p>
    <w:p w14:paraId="045AF246" w14:textId="77777777" w:rsidR="00AE0756" w:rsidRPr="000E77DE" w:rsidRDefault="00F01B03" w:rsidP="002D2334">
      <w:pPr>
        <w:spacing w:after="0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- </w:t>
      </w:r>
      <w:r w:rsidR="00AE0756" w:rsidRPr="000E77DE">
        <w:rPr>
          <w:rFonts w:asciiTheme="majorHAnsi" w:hAnsiTheme="majorHAnsi" w:cstheme="majorHAnsi"/>
          <w:sz w:val="24"/>
          <w:szCs w:val="24"/>
        </w:rPr>
        <w:t>existuje překážka ve výkonu práva volit, nebo</w:t>
      </w:r>
    </w:p>
    <w:p w14:paraId="300D25B2" w14:textId="77777777" w:rsidR="00AE0756" w:rsidRPr="000E77DE" w:rsidRDefault="00F01B03" w:rsidP="002D2334">
      <w:pPr>
        <w:spacing w:after="0"/>
        <w:ind w:left="284" w:hanging="284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- </w:t>
      </w:r>
      <w:r w:rsidR="00AE0756" w:rsidRPr="000E77DE">
        <w:rPr>
          <w:rFonts w:asciiTheme="majorHAnsi" w:hAnsiTheme="majorHAnsi" w:cstheme="majorHAnsi"/>
          <w:sz w:val="24"/>
          <w:szCs w:val="24"/>
        </w:rPr>
        <w:t xml:space="preserve">se volič před hlasováním neodebral do prostoru určeného k úpravě hlasovacího lístku </w:t>
      </w:r>
      <w:r w:rsidRPr="000E77DE">
        <w:rPr>
          <w:rFonts w:asciiTheme="majorHAnsi" w:hAnsiTheme="majorHAnsi" w:cstheme="majorHAnsi"/>
          <w:sz w:val="24"/>
          <w:szCs w:val="24"/>
        </w:rPr>
        <w:br/>
      </w:r>
      <w:r w:rsidR="00AE0756" w:rsidRPr="000E77DE">
        <w:rPr>
          <w:rFonts w:asciiTheme="majorHAnsi" w:hAnsiTheme="majorHAnsi" w:cstheme="majorHAnsi"/>
          <w:sz w:val="24"/>
          <w:szCs w:val="24"/>
        </w:rPr>
        <w:t>a k jeho vložení do úřední obálky.</w:t>
      </w:r>
    </w:p>
    <w:p w14:paraId="036BF556" w14:textId="77777777" w:rsidR="00AE0756" w:rsidRPr="000E77DE" w:rsidRDefault="00AE0756" w:rsidP="002D2334">
      <w:pPr>
        <w:spacing w:before="120"/>
        <w:jc w:val="both"/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>Neumožní-li okrsková volební komise voliči hlasovat z důvodů uvedených v</w:t>
      </w:r>
      <w:r w:rsidR="00F01B03" w:rsidRPr="000E77DE">
        <w:rPr>
          <w:rFonts w:asciiTheme="majorHAnsi" w:hAnsiTheme="majorHAnsi" w:cstheme="majorHAnsi"/>
          <w:sz w:val="24"/>
          <w:szCs w:val="24"/>
        </w:rPr>
        <w:t>ýše</w:t>
      </w:r>
      <w:r w:rsidRPr="000E77DE">
        <w:rPr>
          <w:rFonts w:asciiTheme="majorHAnsi" w:hAnsiTheme="majorHAnsi" w:cstheme="majorHAnsi"/>
          <w:sz w:val="24"/>
          <w:szCs w:val="24"/>
        </w:rPr>
        <w:t xml:space="preserve">, vydá mu </w:t>
      </w:r>
      <w:r w:rsidR="00F01B03" w:rsidRPr="000E77DE">
        <w:rPr>
          <w:rFonts w:asciiTheme="majorHAnsi" w:hAnsiTheme="majorHAnsi" w:cstheme="majorHAnsi"/>
          <w:sz w:val="24"/>
          <w:szCs w:val="24"/>
        </w:rPr>
        <w:br/>
      </w:r>
      <w:r w:rsidRPr="000E77DE">
        <w:rPr>
          <w:rFonts w:asciiTheme="majorHAnsi" w:hAnsiTheme="majorHAnsi" w:cstheme="majorHAnsi"/>
          <w:sz w:val="24"/>
          <w:szCs w:val="24"/>
        </w:rPr>
        <w:t>o tom na jeho požádání písemné potvrzení.</w:t>
      </w:r>
    </w:p>
    <w:p w14:paraId="6B991F54" w14:textId="3991E9EF" w:rsidR="00725358" w:rsidRPr="000E77DE" w:rsidRDefault="00725358" w:rsidP="005F2824">
      <w:pPr>
        <w:rPr>
          <w:rFonts w:asciiTheme="majorHAnsi" w:hAnsiTheme="majorHAnsi" w:cstheme="majorHAnsi"/>
          <w:sz w:val="24"/>
          <w:szCs w:val="24"/>
        </w:rPr>
      </w:pPr>
    </w:p>
    <w:p w14:paraId="6C53C33D" w14:textId="77777777" w:rsidR="006969BF" w:rsidRPr="000E77DE" w:rsidRDefault="006969BF" w:rsidP="005F2824">
      <w:pPr>
        <w:rPr>
          <w:rFonts w:asciiTheme="majorHAnsi" w:hAnsiTheme="majorHAnsi" w:cstheme="majorHAnsi"/>
          <w:sz w:val="24"/>
          <w:szCs w:val="24"/>
        </w:rPr>
      </w:pPr>
    </w:p>
    <w:p w14:paraId="6475E063" w14:textId="4893D903" w:rsidR="005F2824" w:rsidRPr="000E77DE" w:rsidRDefault="00700A42" w:rsidP="005F2824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Ve Vojnově Městci</w:t>
      </w:r>
      <w:r w:rsidR="005F2824" w:rsidRPr="000E77DE">
        <w:rPr>
          <w:rFonts w:asciiTheme="majorHAnsi" w:hAnsiTheme="majorHAnsi" w:cstheme="majorHAnsi"/>
          <w:sz w:val="24"/>
          <w:szCs w:val="24"/>
        </w:rPr>
        <w:t xml:space="preserve"> dne   </w:t>
      </w:r>
      <w:r>
        <w:rPr>
          <w:rFonts w:asciiTheme="majorHAnsi" w:hAnsiTheme="majorHAnsi" w:cstheme="majorHAnsi"/>
          <w:sz w:val="24"/>
          <w:szCs w:val="24"/>
        </w:rPr>
        <w:t>7.8.2026</w:t>
      </w:r>
      <w:r w:rsidR="005F2824" w:rsidRPr="000E77DE">
        <w:rPr>
          <w:rFonts w:asciiTheme="majorHAnsi" w:hAnsiTheme="majorHAnsi" w:cstheme="majorHAnsi"/>
          <w:sz w:val="24"/>
          <w:szCs w:val="24"/>
        </w:rPr>
        <w:t xml:space="preserve">          </w:t>
      </w:r>
      <w:r w:rsidR="005F2824" w:rsidRPr="000E77DE">
        <w:rPr>
          <w:rFonts w:asciiTheme="majorHAnsi" w:hAnsiTheme="majorHAnsi" w:cstheme="majorHAnsi"/>
          <w:sz w:val="24"/>
          <w:szCs w:val="24"/>
        </w:rPr>
        <w:tab/>
      </w:r>
      <w:r w:rsidR="005F2824" w:rsidRPr="000E77DE">
        <w:rPr>
          <w:rFonts w:asciiTheme="majorHAnsi" w:hAnsiTheme="majorHAnsi" w:cstheme="majorHAnsi"/>
          <w:sz w:val="24"/>
          <w:szCs w:val="24"/>
        </w:rPr>
        <w:tab/>
      </w:r>
      <w:r w:rsidR="005F2824" w:rsidRPr="000E77DE">
        <w:rPr>
          <w:rFonts w:asciiTheme="majorHAnsi" w:hAnsiTheme="majorHAnsi" w:cstheme="majorHAnsi"/>
          <w:sz w:val="24"/>
          <w:szCs w:val="24"/>
        </w:rPr>
        <w:tab/>
      </w:r>
      <w:r w:rsidR="005F2824" w:rsidRPr="000E77DE">
        <w:rPr>
          <w:rFonts w:asciiTheme="majorHAnsi" w:hAnsiTheme="majorHAnsi" w:cstheme="majorHAnsi"/>
          <w:sz w:val="24"/>
          <w:szCs w:val="24"/>
        </w:rPr>
        <w:tab/>
        <w:t>................................</w:t>
      </w:r>
    </w:p>
    <w:p w14:paraId="192E1F18" w14:textId="0FC6A08D" w:rsidR="006969BF" w:rsidRPr="000E77DE" w:rsidRDefault="005F2824" w:rsidP="00700A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Theme="majorHAnsi" w:hAnsiTheme="majorHAnsi" w:cstheme="majorHAnsi"/>
          <w:sz w:val="24"/>
          <w:szCs w:val="24"/>
        </w:rPr>
      </w:pPr>
      <w:r w:rsidRPr="000E77DE">
        <w:rPr>
          <w:rFonts w:asciiTheme="majorHAnsi" w:hAnsiTheme="majorHAnsi" w:cstheme="majorHAnsi"/>
          <w:sz w:val="24"/>
          <w:szCs w:val="24"/>
        </w:rPr>
        <w:t xml:space="preserve">                                               </w:t>
      </w:r>
      <w:r w:rsidRPr="000E77DE">
        <w:rPr>
          <w:rFonts w:asciiTheme="majorHAnsi" w:hAnsiTheme="majorHAnsi" w:cstheme="majorHAnsi"/>
          <w:sz w:val="24"/>
          <w:szCs w:val="24"/>
        </w:rPr>
        <w:tab/>
      </w:r>
      <w:r w:rsidRPr="000E77DE">
        <w:rPr>
          <w:rFonts w:asciiTheme="majorHAnsi" w:hAnsiTheme="majorHAnsi" w:cstheme="majorHAnsi"/>
          <w:sz w:val="24"/>
          <w:szCs w:val="24"/>
        </w:rPr>
        <w:tab/>
      </w:r>
      <w:r w:rsidRPr="000E77DE">
        <w:rPr>
          <w:rFonts w:asciiTheme="majorHAnsi" w:hAnsiTheme="majorHAnsi" w:cstheme="majorHAnsi"/>
          <w:sz w:val="24"/>
          <w:szCs w:val="24"/>
        </w:rPr>
        <w:tab/>
      </w:r>
      <w:r w:rsidRPr="000E77DE">
        <w:rPr>
          <w:rFonts w:asciiTheme="majorHAnsi" w:hAnsiTheme="majorHAnsi" w:cstheme="majorHAnsi"/>
          <w:sz w:val="24"/>
          <w:szCs w:val="24"/>
        </w:rPr>
        <w:tab/>
      </w:r>
      <w:r w:rsidR="00700A42">
        <w:rPr>
          <w:rFonts w:asciiTheme="majorHAnsi" w:hAnsiTheme="majorHAnsi" w:cstheme="majorHAnsi"/>
          <w:sz w:val="24"/>
          <w:szCs w:val="24"/>
        </w:rPr>
        <w:t xml:space="preserve">     </w:t>
      </w:r>
      <w:r w:rsidR="00700A42">
        <w:rPr>
          <w:rFonts w:asciiTheme="majorHAnsi" w:hAnsiTheme="majorHAnsi" w:cstheme="majorHAnsi"/>
          <w:sz w:val="24"/>
          <w:szCs w:val="24"/>
        </w:rPr>
        <w:tab/>
        <w:t xml:space="preserve">         Martin Havlíček, starosta</w:t>
      </w:r>
    </w:p>
    <w:p w14:paraId="196B8921" w14:textId="77777777" w:rsidR="008738F7" w:rsidRPr="000E77DE" w:rsidRDefault="008738F7" w:rsidP="006969BF">
      <w:pPr>
        <w:rPr>
          <w:rFonts w:asciiTheme="majorHAnsi" w:hAnsiTheme="majorHAnsi" w:cstheme="majorHAnsi"/>
          <w:sz w:val="24"/>
          <w:szCs w:val="24"/>
        </w:rPr>
      </w:pPr>
    </w:p>
    <w:p w14:paraId="4D786D50" w14:textId="77777777" w:rsidR="008738F7" w:rsidRPr="000E77DE" w:rsidRDefault="008738F7" w:rsidP="006969BF">
      <w:pPr>
        <w:rPr>
          <w:rFonts w:asciiTheme="majorHAnsi" w:hAnsiTheme="majorHAnsi" w:cstheme="majorHAnsi"/>
          <w:sz w:val="24"/>
          <w:szCs w:val="24"/>
        </w:rPr>
      </w:pPr>
    </w:p>
    <w:p w14:paraId="200663FD" w14:textId="77777777" w:rsidR="008738F7" w:rsidRPr="000E77DE" w:rsidRDefault="008738F7" w:rsidP="006969BF">
      <w:pPr>
        <w:rPr>
          <w:rFonts w:asciiTheme="majorHAnsi" w:hAnsiTheme="majorHAnsi" w:cstheme="majorHAnsi"/>
          <w:i/>
          <w:sz w:val="24"/>
          <w:szCs w:val="24"/>
        </w:rPr>
      </w:pPr>
    </w:p>
    <w:sectPr w:rsidR="008738F7" w:rsidRPr="000E7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24"/>
    <w:rsid w:val="000A603F"/>
    <w:rsid w:val="000C2168"/>
    <w:rsid w:val="000E77DE"/>
    <w:rsid w:val="00102831"/>
    <w:rsid w:val="00245031"/>
    <w:rsid w:val="002C515E"/>
    <w:rsid w:val="002D2334"/>
    <w:rsid w:val="00410084"/>
    <w:rsid w:val="005F2824"/>
    <w:rsid w:val="005F76A8"/>
    <w:rsid w:val="006552DA"/>
    <w:rsid w:val="006969BF"/>
    <w:rsid w:val="0069732E"/>
    <w:rsid w:val="006B79B1"/>
    <w:rsid w:val="006F76E2"/>
    <w:rsid w:val="00700A42"/>
    <w:rsid w:val="00725358"/>
    <w:rsid w:val="00815C2F"/>
    <w:rsid w:val="008738F7"/>
    <w:rsid w:val="008C0EC8"/>
    <w:rsid w:val="00954F56"/>
    <w:rsid w:val="00AA4760"/>
    <w:rsid w:val="00AE0756"/>
    <w:rsid w:val="00AE6EB9"/>
    <w:rsid w:val="00B227EE"/>
    <w:rsid w:val="00B974A1"/>
    <w:rsid w:val="00E058CA"/>
    <w:rsid w:val="00E35306"/>
    <w:rsid w:val="00E97A43"/>
    <w:rsid w:val="00F01B03"/>
    <w:rsid w:val="00F37A7E"/>
    <w:rsid w:val="00F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D79E"/>
  <w15:chartTrackingRefBased/>
  <w15:docId w15:val="{41177353-E051-4474-BDB3-AE489799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RUTEXTODSTAVCE">
    <w:name w:val="_KRU_TEXT_ODSTAVCE"/>
    <w:basedOn w:val="Normln"/>
    <w:rsid w:val="00245031"/>
    <w:pPr>
      <w:spacing w:after="0" w:line="288" w:lineRule="auto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233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064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2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4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1663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62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5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35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0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6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7120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183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2110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8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305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77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PC526</cp:lastModifiedBy>
  <cp:revision>2</cp:revision>
  <dcterms:created xsi:type="dcterms:W3CDTF">2026-08-07T08:55:00Z</dcterms:created>
  <dcterms:modified xsi:type="dcterms:W3CDTF">2026-08-07T08:55:00Z</dcterms:modified>
</cp:coreProperties>
</file>