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52D5" w14:textId="77777777" w:rsidR="00463E2B" w:rsidRDefault="00463E2B" w:rsidP="00463E2B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Příloha č. </w:t>
      </w:r>
      <w:r>
        <w:rPr>
          <w:rFonts w:ascii="Times New Roman" w:hAnsi="Times New Roman" w:cs="Times New Roman"/>
        </w:rPr>
        <w:t>1</w:t>
      </w:r>
      <w:r w:rsidRPr="00475A54">
        <w:rPr>
          <w:rFonts w:ascii="Times New Roman" w:hAnsi="Times New Roman" w:cs="Times New Roman"/>
        </w:rPr>
        <w:t xml:space="preserve"> – Souhlas se zpracováním osobních dat </w:t>
      </w:r>
    </w:p>
    <w:p w14:paraId="0B0495BE" w14:textId="77777777" w:rsidR="00463E2B" w:rsidRPr="00F24974" w:rsidRDefault="00463E2B" w:rsidP="00463E2B">
      <w:pPr>
        <w:jc w:val="center"/>
        <w:rPr>
          <w:rFonts w:ascii="IBM Plex Sans" w:hAnsi="IBM Plex Sans"/>
          <w:b/>
          <w:bCs/>
          <w:color w:val="3B3B3B"/>
          <w:sz w:val="24"/>
          <w:szCs w:val="24"/>
          <w:shd w:val="clear" w:color="auto" w:fill="FFFFFF"/>
        </w:rPr>
      </w:pPr>
      <w:r w:rsidRPr="00F24974">
        <w:rPr>
          <w:rFonts w:ascii="Times New Roman" w:hAnsi="Times New Roman" w:cs="Times New Roman"/>
          <w:b/>
          <w:bCs/>
          <w:sz w:val="24"/>
          <w:szCs w:val="24"/>
        </w:rPr>
        <w:t>Souhlas se zpracováním osobních údajů</w:t>
      </w:r>
    </w:p>
    <w:p w14:paraId="49F13DC4" w14:textId="77777777" w:rsidR="00463E2B" w:rsidRPr="00F24974" w:rsidRDefault="00463E2B" w:rsidP="00463E2B">
      <w:pPr>
        <w:rPr>
          <w:rFonts w:ascii="Times New Roman" w:hAnsi="Times New Roman" w:cs="Times New Roman"/>
        </w:rPr>
      </w:pPr>
      <w:r w:rsidRPr="00F24974">
        <w:rPr>
          <w:rFonts w:ascii="Times New Roman" w:hAnsi="Times New Roman" w:cs="Times New Roman"/>
          <w:shd w:val="clear" w:color="auto" w:fill="FFFFFF"/>
        </w:rPr>
        <w:t>daný v souladu s Nařízením Evropského parlamentu a Rady (EU) 2016/679 ze dne 27. dubna 2016 O ochraně fyzických osob v souvislosti se zpracováním osobních údajů a volném pohybu těchto údajů a o zrušení směrnice 95/46/ES.</w:t>
      </w:r>
    </w:p>
    <w:p w14:paraId="46DB5455" w14:textId="77777777" w:rsidR="00463E2B" w:rsidRDefault="00463E2B" w:rsidP="00463E2B">
      <w:pPr>
        <w:rPr>
          <w:rFonts w:ascii="Times New Roman" w:hAnsi="Times New Roman" w:cs="Times New Roman"/>
        </w:rPr>
      </w:pPr>
    </w:p>
    <w:p w14:paraId="673F0955" w14:textId="77777777" w:rsidR="00463E2B" w:rsidRDefault="00463E2B" w:rsidP="00463E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Já, 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RČ………………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trvale bytem……………………………………</w:t>
      </w:r>
      <w:proofErr w:type="gramStart"/>
      <w:r>
        <w:rPr>
          <w:rFonts w:ascii="Times New Roman" w:hAnsi="Times New Roman" w:cs="Times New Roman"/>
        </w:rPr>
        <w:t>……..,u</w:t>
      </w:r>
      <w:r w:rsidRPr="00F24974">
        <w:rPr>
          <w:rFonts w:ascii="Times New Roman" w:hAnsi="Times New Roman" w:cs="Times New Roman"/>
        </w:rPr>
        <w:t>děluji</w:t>
      </w:r>
      <w:proofErr w:type="gramEnd"/>
      <w:r w:rsidRPr="00F24974">
        <w:rPr>
          <w:rFonts w:ascii="Times New Roman" w:hAnsi="Times New Roman" w:cs="Times New Roman"/>
        </w:rPr>
        <w:t xml:space="preserve"> tímto souhlas obci Hodslavice se sídlem Hodslavice 211, 742 71, IČO 00297917 (dále jen „správce“), aby ve smyslu nařízení č. 679/2016 o ochraně osobních údajů fyzických osob (dále jen „GDPR“) zpracovával tyto osobní údaje:</w:t>
      </w:r>
    </w:p>
    <w:p w14:paraId="7855F484" w14:textId="77777777" w:rsidR="00463E2B" w:rsidRPr="00F24974" w:rsidRDefault="00463E2B" w:rsidP="00463E2B">
      <w:pPr>
        <w:pStyle w:val="Odstavecseseznamem"/>
        <w:rPr>
          <w:rFonts w:ascii="Times New Roman" w:hAnsi="Times New Roman" w:cs="Times New Roman"/>
        </w:rPr>
      </w:pPr>
    </w:p>
    <w:p w14:paraId="149268B6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</w:p>
    <w:p w14:paraId="4FC7D23A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14:paraId="3FD8D92E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Telefonní číslo:</w:t>
      </w:r>
    </w:p>
    <w:p w14:paraId="7D1098F1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</w:p>
    <w:p w14:paraId="00C85096" w14:textId="77777777" w:rsidR="00463E2B" w:rsidRDefault="00463E2B" w:rsidP="00463E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osobní údaje je nutné zpracovat pro účel přihlášení v projektu Participativní rozpočet obce Hodslavice. Údaje budou zpracovány po dobu nezbytně nutnou k naplnění účelu projektu.</w:t>
      </w:r>
    </w:p>
    <w:p w14:paraId="1FC847DC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</w:p>
    <w:p w14:paraId="617993B2" w14:textId="77777777" w:rsidR="00463E2B" w:rsidRDefault="00463E2B" w:rsidP="00463E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výše uvedeným zpracováním uděluji výslovný souhlas. Souhlas lze vzít kdykoli zpět, a to například zasláním e-mailu nebo dopisu na kontaktní údaje obce.</w:t>
      </w:r>
    </w:p>
    <w:p w14:paraId="1023F1AA" w14:textId="77777777" w:rsidR="00463E2B" w:rsidRPr="00F24974" w:rsidRDefault="00463E2B" w:rsidP="00463E2B">
      <w:pPr>
        <w:pStyle w:val="Odstavecseseznamem"/>
        <w:rPr>
          <w:rFonts w:ascii="Times New Roman" w:hAnsi="Times New Roman" w:cs="Times New Roman"/>
        </w:rPr>
      </w:pPr>
    </w:p>
    <w:p w14:paraId="4DFAC865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</w:p>
    <w:p w14:paraId="28E6A907" w14:textId="77777777" w:rsidR="00463E2B" w:rsidRDefault="00463E2B" w:rsidP="00463E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Zpracování osobních údajů je prováděno Správcem.</w:t>
      </w:r>
    </w:p>
    <w:p w14:paraId="33EF3F52" w14:textId="77777777" w:rsidR="00463E2B" w:rsidRDefault="00463E2B" w:rsidP="00463E2B">
      <w:pPr>
        <w:pStyle w:val="Odstavecseseznamem"/>
        <w:rPr>
          <w:rFonts w:ascii="Times New Roman" w:hAnsi="Times New Roman" w:cs="Times New Roman"/>
        </w:rPr>
      </w:pPr>
    </w:p>
    <w:p w14:paraId="7C5CF517" w14:textId="77777777" w:rsidR="00463E2B" w:rsidRDefault="00463E2B" w:rsidP="00463E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GDPR máte právo:</w:t>
      </w:r>
    </w:p>
    <w:p w14:paraId="15337E6D" w14:textId="77777777" w:rsidR="00463E2B" w:rsidRDefault="00463E2B" w:rsidP="00463E2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vzít souhlas kdykoli zpět</w:t>
      </w:r>
    </w:p>
    <w:p w14:paraId="7385D3DE" w14:textId="77777777" w:rsidR="00463E2B" w:rsidRDefault="00463E2B" w:rsidP="00463E2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požadovat informaci, jaké Vaše osobní údaje zpracováváme</w:t>
      </w:r>
    </w:p>
    <w:p w14:paraId="701DD54B" w14:textId="77777777" w:rsidR="00463E2B" w:rsidRDefault="00463E2B" w:rsidP="00463E2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požádat vysvětlení ohledně zpracování osobních údajů</w:t>
      </w:r>
    </w:p>
    <w:p w14:paraId="438CA2F2" w14:textId="77777777" w:rsidR="00463E2B" w:rsidRDefault="00463E2B" w:rsidP="00463E2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vyžádat si přístup k těmto údajům a tyto nechat aktualizovat nebo opravit</w:t>
      </w:r>
    </w:p>
    <w:p w14:paraId="0553EBC5" w14:textId="77777777" w:rsidR="00463E2B" w:rsidRPr="0095274D" w:rsidRDefault="00463E2B" w:rsidP="00463E2B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požadovat opravu, výmaz osobních údajů, omezení zpracování a vznést námitku proti zpracování</w:t>
      </w:r>
    </w:p>
    <w:p w14:paraId="466E0E4B" w14:textId="77777777" w:rsidR="004E0F3D" w:rsidRDefault="004E0F3D"/>
    <w:sectPr w:rsidR="004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12F12"/>
    <w:multiLevelType w:val="hybridMultilevel"/>
    <w:tmpl w:val="4F4A5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2B"/>
    <w:rsid w:val="002B3F8B"/>
    <w:rsid w:val="00463E2B"/>
    <w:rsid w:val="004E0F3D"/>
    <w:rsid w:val="00C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41A5"/>
  <w15:chartTrackingRefBased/>
  <w15:docId w15:val="{F24C6292-EC9F-441E-BD32-95858CC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E2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3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E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E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E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E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E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E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E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E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E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E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1</cp:revision>
  <dcterms:created xsi:type="dcterms:W3CDTF">2026-02-25T08:39:00Z</dcterms:created>
  <dcterms:modified xsi:type="dcterms:W3CDTF">2026-02-25T08:39:00Z</dcterms:modified>
</cp:coreProperties>
</file>