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6B" w:rsidRPr="00372A6B" w:rsidRDefault="00372A6B" w:rsidP="00372A6B">
      <w:pPr>
        <w:jc w:val="center"/>
        <w:rPr>
          <w:rFonts w:ascii="Times New Roman" w:hAnsi="Times New Roman" w:cs="Times New Roman"/>
          <w:b/>
          <w:sz w:val="32"/>
          <w:szCs w:val="32"/>
        </w:rPr>
      </w:pPr>
      <w:r w:rsidRPr="00372A6B">
        <w:rPr>
          <w:rFonts w:ascii="Times New Roman" w:hAnsi="Times New Roman" w:cs="Times New Roman"/>
          <w:b/>
          <w:sz w:val="32"/>
          <w:szCs w:val="32"/>
        </w:rPr>
        <w:t>Zápis ze zasedání programového výboru Podhůří Železných hor o.</w:t>
      </w:r>
      <w:r w:rsidR="00E9376F">
        <w:rPr>
          <w:rFonts w:ascii="Times New Roman" w:hAnsi="Times New Roman" w:cs="Times New Roman"/>
          <w:b/>
          <w:sz w:val="32"/>
          <w:szCs w:val="32"/>
        </w:rPr>
        <w:t xml:space="preserve"> </w:t>
      </w:r>
      <w:r w:rsidRPr="00372A6B">
        <w:rPr>
          <w:rFonts w:ascii="Times New Roman" w:hAnsi="Times New Roman" w:cs="Times New Roman"/>
          <w:b/>
          <w:sz w:val="32"/>
          <w:szCs w:val="32"/>
        </w:rPr>
        <w:t>p.</w:t>
      </w:r>
      <w:r w:rsidR="00E9376F">
        <w:rPr>
          <w:rFonts w:ascii="Times New Roman" w:hAnsi="Times New Roman" w:cs="Times New Roman"/>
          <w:b/>
          <w:sz w:val="32"/>
          <w:szCs w:val="32"/>
        </w:rPr>
        <w:t xml:space="preserve"> </w:t>
      </w:r>
      <w:r w:rsidRPr="00372A6B">
        <w:rPr>
          <w:rFonts w:ascii="Times New Roman" w:hAnsi="Times New Roman" w:cs="Times New Roman"/>
          <w:b/>
          <w:sz w:val="32"/>
          <w:szCs w:val="32"/>
        </w:rPr>
        <w:t xml:space="preserve">s. </w:t>
      </w:r>
      <w:r w:rsidR="00872E46">
        <w:rPr>
          <w:rFonts w:ascii="Times New Roman" w:hAnsi="Times New Roman" w:cs="Times New Roman"/>
          <w:b/>
          <w:sz w:val="32"/>
          <w:szCs w:val="32"/>
        </w:rPr>
        <w:t>ze</w:t>
      </w:r>
      <w:r w:rsidRPr="00372A6B">
        <w:rPr>
          <w:rFonts w:ascii="Times New Roman" w:hAnsi="Times New Roman" w:cs="Times New Roman"/>
          <w:b/>
          <w:sz w:val="32"/>
          <w:szCs w:val="32"/>
        </w:rPr>
        <w:t xml:space="preserve"> dne </w:t>
      </w:r>
      <w:r w:rsidR="00872E46">
        <w:rPr>
          <w:rFonts w:ascii="Times New Roman" w:hAnsi="Times New Roman" w:cs="Times New Roman"/>
          <w:b/>
          <w:sz w:val="32"/>
          <w:szCs w:val="32"/>
        </w:rPr>
        <w:t>1</w:t>
      </w:r>
      <w:r w:rsidR="007E395B">
        <w:rPr>
          <w:rFonts w:ascii="Times New Roman" w:hAnsi="Times New Roman" w:cs="Times New Roman"/>
          <w:b/>
          <w:sz w:val="32"/>
          <w:szCs w:val="32"/>
        </w:rPr>
        <w:t>9</w:t>
      </w:r>
      <w:r w:rsidRPr="00372A6B">
        <w:rPr>
          <w:rFonts w:ascii="Times New Roman" w:hAnsi="Times New Roman" w:cs="Times New Roman"/>
          <w:b/>
          <w:sz w:val="32"/>
          <w:szCs w:val="32"/>
        </w:rPr>
        <w:t xml:space="preserve">. </w:t>
      </w:r>
      <w:r w:rsidR="00B507C5">
        <w:rPr>
          <w:rFonts w:ascii="Times New Roman" w:hAnsi="Times New Roman" w:cs="Times New Roman"/>
          <w:b/>
          <w:sz w:val="32"/>
          <w:szCs w:val="32"/>
        </w:rPr>
        <w:t>6</w:t>
      </w:r>
      <w:r w:rsidRPr="00372A6B">
        <w:rPr>
          <w:rFonts w:ascii="Times New Roman" w:hAnsi="Times New Roman" w:cs="Times New Roman"/>
          <w:b/>
          <w:sz w:val="32"/>
          <w:szCs w:val="32"/>
        </w:rPr>
        <w:t>. 201</w:t>
      </w:r>
      <w:r w:rsidR="00B507C5">
        <w:rPr>
          <w:rFonts w:ascii="Times New Roman" w:hAnsi="Times New Roman" w:cs="Times New Roman"/>
          <w:b/>
          <w:sz w:val="32"/>
          <w:szCs w:val="32"/>
        </w:rPr>
        <w:t>3</w:t>
      </w:r>
    </w:p>
    <w:p w:rsidR="00372A6B" w:rsidRPr="00372A6B" w:rsidRDefault="00372A6B" w:rsidP="00372A6B">
      <w:pPr>
        <w:rPr>
          <w:rFonts w:ascii="Times New Roman" w:hAnsi="Times New Roman" w:cs="Times New Roman"/>
        </w:rPr>
      </w:pPr>
    </w:p>
    <w:p w:rsidR="00372A6B" w:rsidRDefault="00372A6B" w:rsidP="00372A6B">
      <w:pPr>
        <w:jc w:val="both"/>
        <w:rPr>
          <w:rFonts w:ascii="Times New Roman" w:hAnsi="Times New Roman" w:cs="Times New Roman"/>
        </w:rPr>
      </w:pPr>
      <w:r w:rsidRPr="00372A6B">
        <w:rPr>
          <w:rFonts w:ascii="Times New Roman" w:hAnsi="Times New Roman" w:cs="Times New Roman"/>
        </w:rPr>
        <w:t xml:space="preserve">Přítomni: </w:t>
      </w:r>
      <w:r w:rsidR="005550DE">
        <w:rPr>
          <w:rFonts w:ascii="Times New Roman" w:hAnsi="Times New Roman" w:cs="Times New Roman"/>
        </w:rPr>
        <w:t xml:space="preserve">Ing. Miloš Uchytil, </w:t>
      </w:r>
      <w:r w:rsidR="001E7EA1">
        <w:rPr>
          <w:rFonts w:ascii="Times New Roman" w:hAnsi="Times New Roman" w:cs="Times New Roman"/>
        </w:rPr>
        <w:t xml:space="preserve">Ing. Karel Musílek, </w:t>
      </w:r>
      <w:r w:rsidR="00B507C5">
        <w:rPr>
          <w:rFonts w:ascii="Times New Roman" w:hAnsi="Times New Roman" w:cs="Times New Roman"/>
        </w:rPr>
        <w:t xml:space="preserve">pí. </w:t>
      </w:r>
      <w:r w:rsidR="001E7EA1">
        <w:rPr>
          <w:rFonts w:ascii="Times New Roman" w:hAnsi="Times New Roman" w:cs="Times New Roman"/>
        </w:rPr>
        <w:t xml:space="preserve">Dagmar Vaňková, </w:t>
      </w:r>
      <w:r w:rsidR="007E395B">
        <w:rPr>
          <w:rFonts w:ascii="Times New Roman" w:hAnsi="Times New Roman" w:cs="Times New Roman"/>
        </w:rPr>
        <w:t>Bc</w:t>
      </w:r>
      <w:r w:rsidR="00B507C5">
        <w:rPr>
          <w:rFonts w:ascii="Times New Roman" w:hAnsi="Times New Roman" w:cs="Times New Roman"/>
        </w:rPr>
        <w:t xml:space="preserve">. </w:t>
      </w:r>
      <w:r w:rsidR="001E7EA1">
        <w:rPr>
          <w:rFonts w:ascii="Times New Roman" w:hAnsi="Times New Roman" w:cs="Times New Roman"/>
        </w:rPr>
        <w:t xml:space="preserve">Roman Sadílek, </w:t>
      </w:r>
      <w:r w:rsidR="007E395B">
        <w:rPr>
          <w:rFonts w:ascii="Times New Roman" w:hAnsi="Times New Roman" w:cs="Times New Roman"/>
        </w:rPr>
        <w:t>Mgr. Markéta Krejčíková</w:t>
      </w:r>
      <w:r w:rsidR="00B507C5">
        <w:rPr>
          <w:rFonts w:ascii="Times New Roman" w:hAnsi="Times New Roman" w:cs="Times New Roman"/>
        </w:rPr>
        <w:t xml:space="preserve">. </w:t>
      </w:r>
      <w:proofErr w:type="gramStart"/>
      <w:r w:rsidR="00E9376F">
        <w:rPr>
          <w:rFonts w:ascii="Times New Roman" w:hAnsi="Times New Roman" w:cs="Times New Roman"/>
        </w:rPr>
        <w:t>pí.</w:t>
      </w:r>
      <w:proofErr w:type="gramEnd"/>
      <w:r w:rsidR="00E9376F">
        <w:rPr>
          <w:rFonts w:ascii="Times New Roman" w:hAnsi="Times New Roman" w:cs="Times New Roman"/>
        </w:rPr>
        <w:t xml:space="preserve"> </w:t>
      </w:r>
      <w:r w:rsidR="001E7EA1">
        <w:rPr>
          <w:rFonts w:ascii="Times New Roman" w:hAnsi="Times New Roman" w:cs="Times New Roman"/>
        </w:rPr>
        <w:t xml:space="preserve">Jaroslava Čermáková, </w:t>
      </w:r>
      <w:r w:rsidR="00E9376F">
        <w:rPr>
          <w:rFonts w:ascii="Times New Roman" w:hAnsi="Times New Roman" w:cs="Times New Roman"/>
        </w:rPr>
        <w:t xml:space="preserve">p. </w:t>
      </w:r>
      <w:r w:rsidR="001E7EA1">
        <w:rPr>
          <w:rFonts w:ascii="Times New Roman" w:hAnsi="Times New Roman" w:cs="Times New Roman"/>
        </w:rPr>
        <w:t>Jiří Zápotočný (ředitel o.p.s.)</w:t>
      </w:r>
    </w:p>
    <w:p w:rsidR="00B507C5" w:rsidRPr="00372A6B" w:rsidRDefault="00B507C5" w:rsidP="00372A6B">
      <w:pPr>
        <w:jc w:val="both"/>
        <w:rPr>
          <w:rFonts w:ascii="Times New Roman" w:hAnsi="Times New Roman" w:cs="Times New Roman"/>
        </w:rPr>
      </w:pPr>
      <w:r>
        <w:rPr>
          <w:rFonts w:ascii="Times New Roman" w:hAnsi="Times New Roman" w:cs="Times New Roman"/>
        </w:rPr>
        <w:t xml:space="preserve">Hosté: </w:t>
      </w:r>
      <w:r w:rsidR="00E9376F">
        <w:rPr>
          <w:rFonts w:ascii="Times New Roman" w:hAnsi="Times New Roman" w:cs="Times New Roman"/>
        </w:rPr>
        <w:t xml:space="preserve">pí. </w:t>
      </w:r>
      <w:r w:rsidR="007E395B">
        <w:rPr>
          <w:rFonts w:ascii="Times New Roman" w:hAnsi="Times New Roman" w:cs="Times New Roman"/>
        </w:rPr>
        <w:t>Eliška Pavlíková</w:t>
      </w:r>
    </w:p>
    <w:p w:rsidR="00372A6B" w:rsidRPr="00372A6B" w:rsidRDefault="00961918" w:rsidP="00372A6B">
      <w:pPr>
        <w:jc w:val="both"/>
        <w:rPr>
          <w:rFonts w:ascii="Times New Roman" w:hAnsi="Times New Roman" w:cs="Times New Roman"/>
        </w:rPr>
      </w:pPr>
      <w:r>
        <w:rPr>
          <w:rFonts w:ascii="Times New Roman" w:hAnsi="Times New Roman" w:cs="Times New Roman"/>
        </w:rPr>
        <w:t xml:space="preserve"> </w:t>
      </w:r>
    </w:p>
    <w:p w:rsidR="007E395B" w:rsidRDefault="007E395B" w:rsidP="007E395B">
      <w:pPr>
        <w:pStyle w:val="Zkladntext"/>
        <w:numPr>
          <w:ilvl w:val="0"/>
          <w:numId w:val="2"/>
        </w:numPr>
        <w:tabs>
          <w:tab w:val="left" w:pos="0"/>
        </w:tabs>
        <w:jc w:val="left"/>
      </w:pPr>
      <w:r>
        <w:t>Úvod</w:t>
      </w:r>
    </w:p>
    <w:p w:rsidR="007E395B" w:rsidRDefault="007E395B" w:rsidP="007E395B">
      <w:pPr>
        <w:pStyle w:val="Zkladntext"/>
        <w:numPr>
          <w:ilvl w:val="0"/>
          <w:numId w:val="2"/>
        </w:numPr>
        <w:tabs>
          <w:tab w:val="left" w:pos="0"/>
        </w:tabs>
        <w:jc w:val="left"/>
      </w:pPr>
      <w:r>
        <w:t>Schválení/neschválení výsledků výběru projektů dle doporučení výběrové komise</w:t>
      </w:r>
    </w:p>
    <w:p w:rsidR="007E395B" w:rsidRDefault="007E395B" w:rsidP="007E395B">
      <w:pPr>
        <w:pStyle w:val="Zkladntext"/>
        <w:numPr>
          <w:ilvl w:val="0"/>
          <w:numId w:val="2"/>
        </w:numPr>
        <w:tabs>
          <w:tab w:val="left" w:pos="0"/>
        </w:tabs>
        <w:jc w:val="left"/>
      </w:pPr>
      <w:r>
        <w:t>Potvrzení projektů určených k realizaci</w:t>
      </w:r>
    </w:p>
    <w:p w:rsidR="007E395B" w:rsidRDefault="007E395B" w:rsidP="007E395B">
      <w:pPr>
        <w:pStyle w:val="Zkladntext"/>
        <w:numPr>
          <w:ilvl w:val="0"/>
          <w:numId w:val="2"/>
        </w:numPr>
        <w:tabs>
          <w:tab w:val="left" w:pos="0"/>
        </w:tabs>
        <w:jc w:val="left"/>
      </w:pPr>
      <w:r>
        <w:t>Různé</w:t>
      </w:r>
    </w:p>
    <w:p w:rsidR="007E395B" w:rsidRDefault="007E395B" w:rsidP="007E395B">
      <w:pPr>
        <w:pStyle w:val="Zkladntext"/>
        <w:numPr>
          <w:ilvl w:val="0"/>
          <w:numId w:val="2"/>
        </w:numPr>
        <w:tabs>
          <w:tab w:val="left" w:pos="0"/>
        </w:tabs>
        <w:jc w:val="left"/>
      </w:pPr>
      <w:r>
        <w:t>Diskuse</w:t>
      </w:r>
    </w:p>
    <w:p w:rsidR="007E395B" w:rsidRDefault="007E395B" w:rsidP="007E395B">
      <w:pPr>
        <w:pStyle w:val="Zkladntext"/>
        <w:numPr>
          <w:ilvl w:val="0"/>
          <w:numId w:val="2"/>
        </w:numPr>
        <w:tabs>
          <w:tab w:val="left" w:pos="0"/>
        </w:tabs>
        <w:jc w:val="left"/>
      </w:pPr>
      <w:r>
        <w:t>Závěr</w:t>
      </w:r>
    </w:p>
    <w:p w:rsidR="00372A6B" w:rsidRPr="00372A6B" w:rsidRDefault="00372A6B" w:rsidP="00372A6B">
      <w:pPr>
        <w:jc w:val="both"/>
        <w:rPr>
          <w:rFonts w:ascii="Times New Roman" w:hAnsi="Times New Roman" w:cs="Times New Roman"/>
        </w:rPr>
      </w:pPr>
    </w:p>
    <w:p w:rsidR="00372A6B" w:rsidRPr="00372A6B" w:rsidRDefault="00372A6B" w:rsidP="00372A6B">
      <w:pPr>
        <w:pStyle w:val="Zkladntext"/>
        <w:tabs>
          <w:tab w:val="left" w:pos="0"/>
        </w:tabs>
      </w:pPr>
    </w:p>
    <w:p w:rsidR="00372A6B" w:rsidRPr="001E7EA1" w:rsidRDefault="00372A6B" w:rsidP="00372A6B">
      <w:pPr>
        <w:pStyle w:val="Zkladntext"/>
        <w:tabs>
          <w:tab w:val="left" w:pos="0"/>
        </w:tabs>
      </w:pPr>
      <w:proofErr w:type="spellStart"/>
      <w:r w:rsidRPr="001E7EA1">
        <w:t>Add</w:t>
      </w:r>
      <w:proofErr w:type="spellEnd"/>
      <w:r w:rsidRPr="001E7EA1">
        <w:t xml:space="preserve"> 1) </w:t>
      </w:r>
      <w:r w:rsidR="001E7EA1" w:rsidRPr="001E7EA1">
        <w:t xml:space="preserve">Jednání programového výboru zahájil </w:t>
      </w:r>
      <w:r w:rsidR="007E395B">
        <w:t xml:space="preserve">předseda programového výboru </w:t>
      </w:r>
      <w:r w:rsidR="00E9376F">
        <w:t>I</w:t>
      </w:r>
      <w:r w:rsidR="001E7EA1" w:rsidRPr="001E7EA1">
        <w:t>ng.</w:t>
      </w:r>
      <w:r w:rsidR="00E9376F">
        <w:t xml:space="preserve"> Miloš</w:t>
      </w:r>
      <w:r w:rsidR="001E7EA1" w:rsidRPr="001E7EA1">
        <w:t xml:space="preserve"> Uchytil, </w:t>
      </w:r>
      <w:r w:rsidR="00A12A51">
        <w:t xml:space="preserve">seznámil členy programového výboru s programem jednání. Navrhl jmenovat zapisovatele p. Jiřího </w:t>
      </w:r>
      <w:proofErr w:type="spellStart"/>
      <w:r w:rsidR="00A12A51">
        <w:t>Zápotočného</w:t>
      </w:r>
      <w:proofErr w:type="spellEnd"/>
      <w:r w:rsidR="00A12A51">
        <w:t xml:space="preserve"> a ověřovatele </w:t>
      </w:r>
      <w:r w:rsidR="007E395B">
        <w:t>Bc. Romana Sadílka</w:t>
      </w:r>
      <w:r w:rsidR="00A12A51">
        <w:t>. P</w:t>
      </w:r>
      <w:r w:rsidR="001E7EA1" w:rsidRPr="001E7EA1">
        <w:t>rogramový výbor schválil p</w:t>
      </w:r>
      <w:r w:rsidRPr="001E7EA1">
        <w:t>rogram jednání</w:t>
      </w:r>
      <w:r w:rsidR="00A12A51">
        <w:t>, zapisovatele a ověřovatele zápisu.</w:t>
      </w:r>
    </w:p>
    <w:p w:rsidR="00372A6B" w:rsidRPr="00372A6B" w:rsidRDefault="00372A6B" w:rsidP="00372A6B">
      <w:pPr>
        <w:pStyle w:val="Zkladntext"/>
        <w:tabs>
          <w:tab w:val="left" w:pos="0"/>
        </w:tabs>
        <w:rPr>
          <w:b/>
        </w:rPr>
      </w:pPr>
    </w:p>
    <w:p w:rsidR="00E4305F" w:rsidRDefault="00372A6B" w:rsidP="007E395B">
      <w:pPr>
        <w:jc w:val="both"/>
        <w:rPr>
          <w:rFonts w:ascii="Times New Roman" w:hAnsi="Times New Roman" w:cs="Times New Roman"/>
          <w:sz w:val="24"/>
          <w:szCs w:val="24"/>
        </w:rPr>
      </w:pPr>
      <w:proofErr w:type="spellStart"/>
      <w:r w:rsidRPr="002D0F6C">
        <w:rPr>
          <w:rFonts w:ascii="Times New Roman" w:hAnsi="Times New Roman" w:cs="Times New Roman"/>
          <w:sz w:val="24"/>
          <w:szCs w:val="24"/>
        </w:rPr>
        <w:t>Add</w:t>
      </w:r>
      <w:proofErr w:type="spellEnd"/>
      <w:r w:rsidRPr="002D0F6C">
        <w:rPr>
          <w:rFonts w:ascii="Times New Roman" w:hAnsi="Times New Roman" w:cs="Times New Roman"/>
          <w:sz w:val="24"/>
          <w:szCs w:val="24"/>
        </w:rPr>
        <w:t xml:space="preserve"> 2) </w:t>
      </w:r>
      <w:r w:rsidR="00C25455">
        <w:rPr>
          <w:rFonts w:ascii="Times New Roman" w:hAnsi="Times New Roman" w:cs="Times New Roman"/>
          <w:sz w:val="24"/>
          <w:szCs w:val="24"/>
        </w:rPr>
        <w:t xml:space="preserve">Programový výbor vyřazuje projekt žadatele městys Libice nad Doubravou – Mikrobus pro potřeby občanů městyse Libice nad Doubravou. Na základě vyjádření CP SZIF ze dne 17. 6. 2013 musí být veškeré způsobilé výdaje uvedeného projektu zařazeny do nezpůsobilých výdajů z důvodu </w:t>
      </w:r>
      <w:r w:rsidR="00E4305F">
        <w:rPr>
          <w:rFonts w:ascii="Times New Roman" w:hAnsi="Times New Roman" w:cs="Times New Roman"/>
          <w:sz w:val="24"/>
          <w:szCs w:val="24"/>
        </w:rPr>
        <w:t xml:space="preserve">chybějícího kódu 972 ve </w:t>
      </w:r>
      <w:proofErr w:type="spellStart"/>
      <w:r w:rsidR="00E4305F">
        <w:rPr>
          <w:rFonts w:ascii="Times New Roman" w:hAnsi="Times New Roman" w:cs="Times New Roman"/>
          <w:sz w:val="24"/>
          <w:szCs w:val="24"/>
        </w:rPr>
        <w:t>fichi</w:t>
      </w:r>
      <w:proofErr w:type="spellEnd"/>
      <w:r w:rsidR="00E4305F">
        <w:rPr>
          <w:rFonts w:ascii="Times New Roman" w:hAnsi="Times New Roman" w:cs="Times New Roman"/>
          <w:sz w:val="24"/>
          <w:szCs w:val="24"/>
        </w:rPr>
        <w:t xml:space="preserve"> 2 Občanské vybavení a služby. Projekt žádné jiné způsobilé výdaje neobsahuje.</w:t>
      </w:r>
      <w:r w:rsidR="00AD2B59">
        <w:rPr>
          <w:rFonts w:ascii="Times New Roman" w:hAnsi="Times New Roman" w:cs="Times New Roman"/>
          <w:sz w:val="24"/>
          <w:szCs w:val="24"/>
        </w:rPr>
        <w:t xml:space="preserve"> Žadatel s uvedeným postupem souhlasí.</w:t>
      </w:r>
      <w:bookmarkStart w:id="0" w:name="_GoBack"/>
      <w:bookmarkEnd w:id="0"/>
    </w:p>
    <w:p w:rsidR="00E4305F" w:rsidRDefault="00E4305F" w:rsidP="007E395B">
      <w:pPr>
        <w:jc w:val="both"/>
        <w:rPr>
          <w:rFonts w:ascii="Times New Roman" w:hAnsi="Times New Roman" w:cs="Times New Roman"/>
          <w:sz w:val="24"/>
          <w:szCs w:val="24"/>
        </w:rPr>
      </w:pPr>
      <w:proofErr w:type="spellStart"/>
      <w:r>
        <w:rPr>
          <w:rFonts w:ascii="Times New Roman" w:hAnsi="Times New Roman" w:cs="Times New Roman"/>
          <w:sz w:val="24"/>
          <w:szCs w:val="24"/>
        </w:rPr>
        <w:t>Add</w:t>
      </w:r>
      <w:proofErr w:type="spellEnd"/>
      <w:r>
        <w:rPr>
          <w:rFonts w:ascii="Times New Roman" w:hAnsi="Times New Roman" w:cs="Times New Roman"/>
          <w:sz w:val="24"/>
          <w:szCs w:val="24"/>
        </w:rPr>
        <w:t xml:space="preserve"> 3) Programový výbor schvaluje projekty v jednotlivých </w:t>
      </w:r>
      <w:proofErr w:type="spellStart"/>
      <w:r>
        <w:rPr>
          <w:rFonts w:ascii="Times New Roman" w:hAnsi="Times New Roman" w:cs="Times New Roman"/>
          <w:sz w:val="24"/>
          <w:szCs w:val="24"/>
        </w:rPr>
        <w:t>fichích</w:t>
      </w:r>
      <w:proofErr w:type="spellEnd"/>
      <w:r>
        <w:rPr>
          <w:rFonts w:ascii="Times New Roman" w:hAnsi="Times New Roman" w:cs="Times New Roman"/>
          <w:sz w:val="24"/>
          <w:szCs w:val="24"/>
        </w:rPr>
        <w:t xml:space="preserve"> dle seznamu a potvrzuje své rozhodnutí přesunout nevyčerpané finanční prostředky do </w:t>
      </w:r>
      <w:proofErr w:type="spellStart"/>
      <w:r>
        <w:rPr>
          <w:rFonts w:ascii="Times New Roman" w:hAnsi="Times New Roman" w:cs="Times New Roman"/>
          <w:sz w:val="24"/>
          <w:szCs w:val="24"/>
        </w:rPr>
        <w:t>fichí</w:t>
      </w:r>
      <w:proofErr w:type="spellEnd"/>
      <w:r>
        <w:rPr>
          <w:rFonts w:ascii="Times New Roman" w:hAnsi="Times New Roman" w:cs="Times New Roman"/>
          <w:sz w:val="24"/>
          <w:szCs w:val="24"/>
        </w:rPr>
        <w:t xml:space="preserve"> č. 1 a 2.</w:t>
      </w:r>
    </w:p>
    <w:tbl>
      <w:tblPr>
        <w:tblStyle w:val="Mkatabulky"/>
        <w:tblW w:w="0" w:type="auto"/>
        <w:tblLook w:val="04A0" w:firstRow="1" w:lastRow="0" w:firstColumn="1" w:lastColumn="0" w:noHBand="0" w:noVBand="1"/>
      </w:tblPr>
      <w:tblGrid>
        <w:gridCol w:w="2303"/>
        <w:gridCol w:w="2303"/>
        <w:gridCol w:w="2303"/>
        <w:gridCol w:w="2303"/>
      </w:tblGrid>
      <w:tr w:rsidR="001D7503" w:rsidTr="00D13702">
        <w:tc>
          <w:tcPr>
            <w:tcW w:w="2303" w:type="dxa"/>
          </w:tcPr>
          <w:p w:rsidR="001D7503" w:rsidRDefault="001D7503" w:rsidP="00D13702">
            <w:pPr>
              <w:jc w:val="both"/>
              <w:rPr>
                <w:rFonts w:ascii="Times New Roman" w:hAnsi="Times New Roman" w:cs="Times New Roman"/>
                <w:sz w:val="24"/>
                <w:szCs w:val="24"/>
              </w:rPr>
            </w:pPr>
            <w:r w:rsidRPr="004D60B2">
              <w:rPr>
                <w:b/>
              </w:rPr>
              <w:t>Název žadatele</w:t>
            </w:r>
          </w:p>
        </w:tc>
        <w:tc>
          <w:tcPr>
            <w:tcW w:w="2303" w:type="dxa"/>
          </w:tcPr>
          <w:p w:rsidR="001D7503" w:rsidRDefault="001D7503" w:rsidP="00D13702">
            <w:pPr>
              <w:jc w:val="both"/>
              <w:rPr>
                <w:rFonts w:ascii="Times New Roman" w:hAnsi="Times New Roman" w:cs="Times New Roman"/>
                <w:sz w:val="24"/>
                <w:szCs w:val="24"/>
              </w:rPr>
            </w:pPr>
            <w:r w:rsidRPr="004D60B2">
              <w:rPr>
                <w:b/>
              </w:rPr>
              <w:t>Název projektu</w:t>
            </w:r>
          </w:p>
        </w:tc>
        <w:tc>
          <w:tcPr>
            <w:tcW w:w="2303" w:type="dxa"/>
          </w:tcPr>
          <w:p w:rsidR="001D7503" w:rsidRDefault="001D7503" w:rsidP="00D13702">
            <w:pPr>
              <w:jc w:val="both"/>
              <w:rPr>
                <w:rFonts w:ascii="Times New Roman" w:hAnsi="Times New Roman" w:cs="Times New Roman"/>
                <w:sz w:val="24"/>
                <w:szCs w:val="24"/>
              </w:rPr>
            </w:pPr>
            <w:r>
              <w:rPr>
                <w:b/>
              </w:rPr>
              <w:t>Číslo a n</w:t>
            </w:r>
            <w:r w:rsidRPr="004D60B2">
              <w:rPr>
                <w:b/>
              </w:rPr>
              <w:t xml:space="preserve">ázev </w:t>
            </w:r>
            <w:proofErr w:type="spellStart"/>
            <w:r w:rsidRPr="004D60B2">
              <w:rPr>
                <w:b/>
              </w:rPr>
              <w:t>fiche</w:t>
            </w:r>
            <w:proofErr w:type="spellEnd"/>
          </w:p>
        </w:tc>
        <w:tc>
          <w:tcPr>
            <w:tcW w:w="2303" w:type="dxa"/>
          </w:tcPr>
          <w:p w:rsidR="001D7503" w:rsidRDefault="001D7503" w:rsidP="00D13702">
            <w:pPr>
              <w:jc w:val="both"/>
              <w:rPr>
                <w:rFonts w:ascii="Times New Roman" w:hAnsi="Times New Roman" w:cs="Times New Roman"/>
                <w:sz w:val="24"/>
                <w:szCs w:val="24"/>
              </w:rPr>
            </w:pPr>
            <w:r>
              <w:rPr>
                <w:b/>
              </w:rPr>
              <w:t>Částka dotace</w:t>
            </w:r>
          </w:p>
        </w:tc>
      </w:tr>
      <w:tr w:rsidR="001D7503" w:rsidTr="00D13702">
        <w:tc>
          <w:tcPr>
            <w:tcW w:w="2303" w:type="dxa"/>
          </w:tcPr>
          <w:p w:rsidR="001D7503" w:rsidRDefault="001D7503" w:rsidP="00D13702">
            <w:pPr>
              <w:jc w:val="both"/>
              <w:rPr>
                <w:rFonts w:ascii="Times New Roman" w:hAnsi="Times New Roman" w:cs="Times New Roman"/>
                <w:sz w:val="24"/>
                <w:szCs w:val="24"/>
              </w:rPr>
            </w:pPr>
            <w:r>
              <w:t>Město Chotěboř</w:t>
            </w:r>
          </w:p>
        </w:tc>
        <w:tc>
          <w:tcPr>
            <w:tcW w:w="2303" w:type="dxa"/>
            <w:vAlign w:val="center"/>
          </w:tcPr>
          <w:p w:rsidR="001D7503" w:rsidRPr="004D60B2" w:rsidRDefault="001D7503" w:rsidP="00D13702">
            <w:pPr>
              <w:jc w:val="center"/>
            </w:pPr>
            <w:r>
              <w:t>Oprava komunikací v Chotěboři – ulice Luční</w:t>
            </w:r>
          </w:p>
        </w:tc>
        <w:tc>
          <w:tcPr>
            <w:tcW w:w="2303" w:type="dxa"/>
            <w:vAlign w:val="center"/>
          </w:tcPr>
          <w:p w:rsidR="001D7503" w:rsidRPr="004D60B2" w:rsidRDefault="001D7503" w:rsidP="00D13702">
            <w:pPr>
              <w:jc w:val="center"/>
            </w:pPr>
            <w:proofErr w:type="gramStart"/>
            <w:r>
              <w:t xml:space="preserve">1  </w:t>
            </w:r>
            <w:r w:rsidRPr="000D5519">
              <w:t>Obnova</w:t>
            </w:r>
            <w:proofErr w:type="gramEnd"/>
            <w:r w:rsidRPr="000D5519">
              <w:t xml:space="preserve"> a rozvoj vesnic</w:t>
            </w:r>
          </w:p>
        </w:tc>
        <w:tc>
          <w:tcPr>
            <w:tcW w:w="2303" w:type="dxa"/>
            <w:vAlign w:val="center"/>
          </w:tcPr>
          <w:p w:rsidR="001D7503" w:rsidRPr="004D60B2" w:rsidRDefault="001D7503" w:rsidP="00D13702">
            <w:pPr>
              <w:jc w:val="center"/>
            </w:pPr>
            <w:r>
              <w:t>636 335,- Kč</w:t>
            </w:r>
          </w:p>
        </w:tc>
      </w:tr>
      <w:tr w:rsidR="001D7503" w:rsidTr="00D13702">
        <w:tc>
          <w:tcPr>
            <w:tcW w:w="2303" w:type="dxa"/>
          </w:tcPr>
          <w:p w:rsidR="001D7503" w:rsidRDefault="001D7503" w:rsidP="00D13702">
            <w:pPr>
              <w:jc w:val="both"/>
              <w:rPr>
                <w:rFonts w:ascii="Times New Roman" w:hAnsi="Times New Roman" w:cs="Times New Roman"/>
                <w:sz w:val="24"/>
                <w:szCs w:val="24"/>
              </w:rPr>
            </w:pPr>
            <w:r>
              <w:t>Městys Libice nad Doubravou</w:t>
            </w:r>
          </w:p>
        </w:tc>
        <w:tc>
          <w:tcPr>
            <w:tcW w:w="2303" w:type="dxa"/>
            <w:vAlign w:val="center"/>
          </w:tcPr>
          <w:p w:rsidR="001D7503" w:rsidRPr="004D60B2" w:rsidRDefault="001D7503" w:rsidP="00D13702">
            <w:pPr>
              <w:jc w:val="center"/>
            </w:pPr>
            <w:r>
              <w:t>Veřejné osvětlení Křemenice</w:t>
            </w:r>
          </w:p>
        </w:tc>
        <w:tc>
          <w:tcPr>
            <w:tcW w:w="2303" w:type="dxa"/>
            <w:vAlign w:val="center"/>
          </w:tcPr>
          <w:p w:rsidR="001D7503" w:rsidRPr="004D60B2" w:rsidRDefault="001D7503" w:rsidP="00D13702">
            <w:pPr>
              <w:jc w:val="center"/>
            </w:pPr>
            <w:proofErr w:type="gramStart"/>
            <w:r>
              <w:t xml:space="preserve">1  </w:t>
            </w:r>
            <w:r w:rsidRPr="000D5519">
              <w:t>Obnova</w:t>
            </w:r>
            <w:proofErr w:type="gramEnd"/>
            <w:r w:rsidRPr="000D5519">
              <w:t xml:space="preserve"> a rozvoj vesnic</w:t>
            </w:r>
          </w:p>
        </w:tc>
        <w:tc>
          <w:tcPr>
            <w:tcW w:w="2303" w:type="dxa"/>
            <w:vAlign w:val="center"/>
          </w:tcPr>
          <w:p w:rsidR="001D7503" w:rsidRPr="004D60B2" w:rsidRDefault="001D7503" w:rsidP="00D13702">
            <w:pPr>
              <w:jc w:val="center"/>
            </w:pPr>
            <w:r>
              <w:t>780 968,- Kč</w:t>
            </w:r>
          </w:p>
        </w:tc>
      </w:tr>
      <w:tr w:rsidR="001D7503" w:rsidTr="00D13702">
        <w:tc>
          <w:tcPr>
            <w:tcW w:w="2303" w:type="dxa"/>
          </w:tcPr>
          <w:p w:rsidR="001D7503" w:rsidRDefault="001D7503" w:rsidP="00D13702">
            <w:pPr>
              <w:jc w:val="both"/>
              <w:rPr>
                <w:rFonts w:ascii="Times New Roman" w:hAnsi="Times New Roman" w:cs="Times New Roman"/>
                <w:sz w:val="24"/>
                <w:szCs w:val="24"/>
              </w:rPr>
            </w:pPr>
            <w:r>
              <w:t>Obec Nová Ves u Chotěboře</w:t>
            </w:r>
          </w:p>
        </w:tc>
        <w:tc>
          <w:tcPr>
            <w:tcW w:w="2303" w:type="dxa"/>
            <w:vAlign w:val="center"/>
          </w:tcPr>
          <w:p w:rsidR="001D7503" w:rsidRPr="004D60B2" w:rsidRDefault="001D7503" w:rsidP="00D13702">
            <w:pPr>
              <w:jc w:val="center"/>
            </w:pPr>
            <w:r>
              <w:t>Komplexní úprava náměstíčka – chodníky a parkoviště u základní školy</w:t>
            </w:r>
          </w:p>
        </w:tc>
        <w:tc>
          <w:tcPr>
            <w:tcW w:w="2303" w:type="dxa"/>
            <w:vAlign w:val="center"/>
          </w:tcPr>
          <w:p w:rsidR="001D7503" w:rsidRPr="004D60B2" w:rsidRDefault="001D7503" w:rsidP="00D13702">
            <w:pPr>
              <w:jc w:val="center"/>
            </w:pPr>
            <w:proofErr w:type="gramStart"/>
            <w:r>
              <w:t xml:space="preserve">1  </w:t>
            </w:r>
            <w:r w:rsidRPr="000D5519">
              <w:t>Obnova</w:t>
            </w:r>
            <w:proofErr w:type="gramEnd"/>
            <w:r w:rsidRPr="000D5519">
              <w:t xml:space="preserve"> a rozvoj vesnic</w:t>
            </w:r>
          </w:p>
        </w:tc>
        <w:tc>
          <w:tcPr>
            <w:tcW w:w="2303" w:type="dxa"/>
            <w:vAlign w:val="center"/>
          </w:tcPr>
          <w:p w:rsidR="001D7503" w:rsidRPr="004D60B2" w:rsidRDefault="001D7503" w:rsidP="00D13702">
            <w:pPr>
              <w:jc w:val="center"/>
            </w:pPr>
            <w:r>
              <w:t>899 565,- Kč</w:t>
            </w:r>
          </w:p>
        </w:tc>
      </w:tr>
      <w:tr w:rsidR="001D7503" w:rsidTr="00D13702">
        <w:tc>
          <w:tcPr>
            <w:tcW w:w="2303" w:type="dxa"/>
          </w:tcPr>
          <w:p w:rsidR="001D7503" w:rsidRDefault="001D7503" w:rsidP="00D13702">
            <w:pPr>
              <w:jc w:val="both"/>
              <w:rPr>
                <w:rFonts w:ascii="Times New Roman" w:hAnsi="Times New Roman" w:cs="Times New Roman"/>
                <w:sz w:val="24"/>
                <w:szCs w:val="24"/>
              </w:rPr>
            </w:pPr>
            <w:r>
              <w:t>Obec Maleč</w:t>
            </w:r>
          </w:p>
        </w:tc>
        <w:tc>
          <w:tcPr>
            <w:tcW w:w="2303" w:type="dxa"/>
            <w:vAlign w:val="center"/>
          </w:tcPr>
          <w:p w:rsidR="001D7503" w:rsidRPr="004D60B2" w:rsidRDefault="001D7503" w:rsidP="00D13702">
            <w:pPr>
              <w:jc w:val="center"/>
            </w:pPr>
            <w:r w:rsidRPr="00437822">
              <w:t xml:space="preserve">Oprava </w:t>
            </w:r>
            <w:r>
              <w:t>kurtů sportovního areálu</w:t>
            </w:r>
          </w:p>
        </w:tc>
        <w:tc>
          <w:tcPr>
            <w:tcW w:w="2303" w:type="dxa"/>
            <w:vAlign w:val="center"/>
          </w:tcPr>
          <w:p w:rsidR="001D7503" w:rsidRPr="004D60B2" w:rsidRDefault="001D7503" w:rsidP="00D13702">
            <w:pPr>
              <w:jc w:val="center"/>
            </w:pPr>
            <w:r>
              <w:t>2 Občanské vybavení a služby</w:t>
            </w:r>
          </w:p>
        </w:tc>
        <w:tc>
          <w:tcPr>
            <w:tcW w:w="2303" w:type="dxa"/>
            <w:vAlign w:val="center"/>
          </w:tcPr>
          <w:p w:rsidR="001D7503" w:rsidRPr="004D60B2" w:rsidRDefault="001D7503" w:rsidP="00D13702">
            <w:pPr>
              <w:jc w:val="center"/>
            </w:pPr>
            <w:r>
              <w:t>950 112,- Kč</w:t>
            </w:r>
          </w:p>
        </w:tc>
      </w:tr>
      <w:tr w:rsidR="001D7503" w:rsidTr="00D13702">
        <w:tc>
          <w:tcPr>
            <w:tcW w:w="2303" w:type="dxa"/>
          </w:tcPr>
          <w:p w:rsidR="001D7503" w:rsidRDefault="001D7503" w:rsidP="00D13702">
            <w:pPr>
              <w:jc w:val="both"/>
              <w:rPr>
                <w:rFonts w:ascii="Times New Roman" w:hAnsi="Times New Roman" w:cs="Times New Roman"/>
                <w:sz w:val="24"/>
                <w:szCs w:val="24"/>
              </w:rPr>
            </w:pPr>
            <w:r>
              <w:t>Obec Jeřišno</w:t>
            </w:r>
          </w:p>
        </w:tc>
        <w:tc>
          <w:tcPr>
            <w:tcW w:w="2303" w:type="dxa"/>
            <w:vAlign w:val="center"/>
          </w:tcPr>
          <w:p w:rsidR="001D7503" w:rsidRPr="004D60B2" w:rsidRDefault="001D7503" w:rsidP="00D13702">
            <w:pPr>
              <w:jc w:val="center"/>
            </w:pPr>
            <w:r>
              <w:t>Stavební úpravy hasičské zbrojnice</w:t>
            </w:r>
          </w:p>
        </w:tc>
        <w:tc>
          <w:tcPr>
            <w:tcW w:w="2303" w:type="dxa"/>
            <w:vAlign w:val="center"/>
          </w:tcPr>
          <w:p w:rsidR="001D7503" w:rsidRPr="004D60B2" w:rsidRDefault="001D7503" w:rsidP="00D13702">
            <w:pPr>
              <w:jc w:val="center"/>
            </w:pPr>
            <w:r>
              <w:t>2 Občanské vybavení a služby</w:t>
            </w:r>
          </w:p>
        </w:tc>
        <w:tc>
          <w:tcPr>
            <w:tcW w:w="2303" w:type="dxa"/>
            <w:vAlign w:val="center"/>
          </w:tcPr>
          <w:p w:rsidR="001D7503" w:rsidRPr="004D60B2" w:rsidRDefault="001D7503" w:rsidP="00D13702">
            <w:pPr>
              <w:jc w:val="center"/>
            </w:pPr>
            <w:r>
              <w:t>741 830,- Kč</w:t>
            </w:r>
          </w:p>
        </w:tc>
      </w:tr>
      <w:tr w:rsidR="001D7503" w:rsidTr="00D13702">
        <w:tc>
          <w:tcPr>
            <w:tcW w:w="2303" w:type="dxa"/>
          </w:tcPr>
          <w:p w:rsidR="001D7503" w:rsidRDefault="001D7503" w:rsidP="00D13702">
            <w:pPr>
              <w:jc w:val="both"/>
              <w:rPr>
                <w:rFonts w:ascii="Times New Roman" w:hAnsi="Times New Roman" w:cs="Times New Roman"/>
                <w:sz w:val="24"/>
                <w:szCs w:val="24"/>
              </w:rPr>
            </w:pPr>
            <w:r>
              <w:t>o. s. Benediktus</w:t>
            </w:r>
          </w:p>
        </w:tc>
        <w:tc>
          <w:tcPr>
            <w:tcW w:w="2303" w:type="dxa"/>
            <w:vAlign w:val="center"/>
          </w:tcPr>
          <w:p w:rsidR="001D7503" w:rsidRPr="004D60B2" w:rsidRDefault="001D7503" w:rsidP="00D13702">
            <w:pPr>
              <w:jc w:val="center"/>
            </w:pPr>
            <w:r>
              <w:t xml:space="preserve">Žijeme a pracujeme na </w:t>
            </w:r>
            <w:proofErr w:type="spellStart"/>
            <w:r>
              <w:lastRenderedPageBreak/>
              <w:t>Modletíně</w:t>
            </w:r>
            <w:proofErr w:type="spellEnd"/>
          </w:p>
        </w:tc>
        <w:tc>
          <w:tcPr>
            <w:tcW w:w="2303" w:type="dxa"/>
            <w:vAlign w:val="center"/>
          </w:tcPr>
          <w:p w:rsidR="001D7503" w:rsidRPr="004D60B2" w:rsidRDefault="001D7503" w:rsidP="00D13702">
            <w:pPr>
              <w:jc w:val="center"/>
            </w:pPr>
            <w:r>
              <w:lastRenderedPageBreak/>
              <w:t xml:space="preserve">2 Občanské vybavení a </w:t>
            </w:r>
            <w:r>
              <w:lastRenderedPageBreak/>
              <w:t>služby</w:t>
            </w:r>
          </w:p>
        </w:tc>
        <w:tc>
          <w:tcPr>
            <w:tcW w:w="2303" w:type="dxa"/>
            <w:vAlign w:val="center"/>
          </w:tcPr>
          <w:p w:rsidR="001D7503" w:rsidRPr="004D60B2" w:rsidRDefault="001D7503" w:rsidP="00D13702">
            <w:pPr>
              <w:jc w:val="center"/>
            </w:pPr>
            <w:r>
              <w:lastRenderedPageBreak/>
              <w:t>593 755,- Kč</w:t>
            </w:r>
          </w:p>
        </w:tc>
      </w:tr>
      <w:tr w:rsidR="001D7503" w:rsidTr="00D13702">
        <w:tc>
          <w:tcPr>
            <w:tcW w:w="2303" w:type="dxa"/>
          </w:tcPr>
          <w:p w:rsidR="001D7503" w:rsidRDefault="001D7503" w:rsidP="00D13702">
            <w:pPr>
              <w:jc w:val="both"/>
            </w:pPr>
            <w:r>
              <w:lastRenderedPageBreak/>
              <w:t>Irma Šípová</w:t>
            </w:r>
          </w:p>
        </w:tc>
        <w:tc>
          <w:tcPr>
            <w:tcW w:w="2303" w:type="dxa"/>
            <w:vAlign w:val="center"/>
          </w:tcPr>
          <w:p w:rsidR="001D7503" w:rsidRPr="004D60B2" w:rsidRDefault="001D7503" w:rsidP="00D13702">
            <w:pPr>
              <w:jc w:val="center"/>
            </w:pPr>
            <w:r>
              <w:t>Inovace a rekonstrukce prodejny chovatelských a zahrádkářských potřeb v Chotěboři</w:t>
            </w:r>
          </w:p>
        </w:tc>
        <w:tc>
          <w:tcPr>
            <w:tcW w:w="2303" w:type="dxa"/>
            <w:vAlign w:val="center"/>
          </w:tcPr>
          <w:p w:rsidR="001D7503" w:rsidRPr="004D60B2" w:rsidRDefault="001D7503" w:rsidP="00D13702">
            <w:pPr>
              <w:jc w:val="center"/>
            </w:pPr>
            <w:r>
              <w:t xml:space="preserve">6 </w:t>
            </w:r>
            <w:r w:rsidRPr="000D5519">
              <w:t xml:space="preserve">Podpora </w:t>
            </w:r>
            <w:proofErr w:type="spellStart"/>
            <w:r w:rsidRPr="000D5519">
              <w:t>mikropodniků</w:t>
            </w:r>
            <w:proofErr w:type="spellEnd"/>
          </w:p>
        </w:tc>
        <w:tc>
          <w:tcPr>
            <w:tcW w:w="2303" w:type="dxa"/>
            <w:vAlign w:val="center"/>
          </w:tcPr>
          <w:p w:rsidR="001D7503" w:rsidRPr="004D60B2" w:rsidRDefault="001D7503" w:rsidP="00D13702">
            <w:pPr>
              <w:jc w:val="center"/>
            </w:pPr>
            <w:r>
              <w:t>846 081,- Kč</w:t>
            </w:r>
          </w:p>
        </w:tc>
      </w:tr>
      <w:tr w:rsidR="001D7503" w:rsidTr="00D13702">
        <w:tc>
          <w:tcPr>
            <w:tcW w:w="2303" w:type="dxa"/>
          </w:tcPr>
          <w:p w:rsidR="001D7503" w:rsidRDefault="001D7503" w:rsidP="00D13702">
            <w:pPr>
              <w:jc w:val="both"/>
            </w:pPr>
            <w:r>
              <w:t>Zemědělské družstvo Maleč</w:t>
            </w:r>
          </w:p>
        </w:tc>
        <w:tc>
          <w:tcPr>
            <w:tcW w:w="2303" w:type="dxa"/>
            <w:vAlign w:val="center"/>
          </w:tcPr>
          <w:p w:rsidR="001D7503" w:rsidRPr="004D60B2" w:rsidRDefault="001D7503" w:rsidP="00D13702">
            <w:pPr>
              <w:jc w:val="center"/>
            </w:pPr>
            <w:r>
              <w:t>Rekonstrukce stáje prasat – technologie krmení</w:t>
            </w:r>
          </w:p>
        </w:tc>
        <w:tc>
          <w:tcPr>
            <w:tcW w:w="2303" w:type="dxa"/>
            <w:vAlign w:val="center"/>
          </w:tcPr>
          <w:p w:rsidR="001D7503" w:rsidRPr="004D60B2" w:rsidRDefault="001D7503" w:rsidP="00D13702">
            <w:pPr>
              <w:jc w:val="center"/>
            </w:pPr>
            <w:r>
              <w:t xml:space="preserve">8 </w:t>
            </w:r>
            <w:r w:rsidRPr="000D5519">
              <w:t>Investice do zemědělských podniků</w:t>
            </w:r>
          </w:p>
        </w:tc>
        <w:tc>
          <w:tcPr>
            <w:tcW w:w="2303" w:type="dxa"/>
            <w:vAlign w:val="center"/>
          </w:tcPr>
          <w:p w:rsidR="001D7503" w:rsidRPr="004D60B2" w:rsidRDefault="001D7503" w:rsidP="00D13702">
            <w:pPr>
              <w:jc w:val="center"/>
            </w:pPr>
            <w:r>
              <w:t>488 800,- Kč</w:t>
            </w:r>
          </w:p>
        </w:tc>
      </w:tr>
      <w:tr w:rsidR="001D7503" w:rsidTr="00D13702">
        <w:tc>
          <w:tcPr>
            <w:tcW w:w="2303" w:type="dxa"/>
          </w:tcPr>
          <w:p w:rsidR="001D7503" w:rsidRDefault="001D7503" w:rsidP="00D13702">
            <w:pPr>
              <w:jc w:val="both"/>
            </w:pPr>
            <w:r>
              <w:t>Zemědělské družstvo Nová Ves – Víska</w:t>
            </w:r>
          </w:p>
        </w:tc>
        <w:tc>
          <w:tcPr>
            <w:tcW w:w="2303" w:type="dxa"/>
            <w:vAlign w:val="center"/>
          </w:tcPr>
          <w:p w:rsidR="001D7503" w:rsidRPr="004D60B2" w:rsidRDefault="001D7503" w:rsidP="00D13702">
            <w:pPr>
              <w:jc w:val="center"/>
            </w:pPr>
            <w:r>
              <w:t>Nákup bud pro telata</w:t>
            </w:r>
          </w:p>
        </w:tc>
        <w:tc>
          <w:tcPr>
            <w:tcW w:w="2303" w:type="dxa"/>
            <w:vAlign w:val="center"/>
          </w:tcPr>
          <w:p w:rsidR="001D7503" w:rsidRPr="004D60B2" w:rsidRDefault="001D7503" w:rsidP="00D13702">
            <w:pPr>
              <w:jc w:val="center"/>
            </w:pPr>
            <w:r>
              <w:t xml:space="preserve">8 </w:t>
            </w:r>
            <w:r w:rsidRPr="000D5519">
              <w:t>Investice do zemědělských podniků</w:t>
            </w:r>
          </w:p>
        </w:tc>
        <w:tc>
          <w:tcPr>
            <w:tcW w:w="2303" w:type="dxa"/>
            <w:vAlign w:val="center"/>
          </w:tcPr>
          <w:p w:rsidR="001D7503" w:rsidRPr="004D60B2" w:rsidRDefault="001D7503" w:rsidP="00D13702">
            <w:pPr>
              <w:jc w:val="center"/>
            </w:pPr>
            <w:r>
              <w:t>102 400,- Kč</w:t>
            </w:r>
          </w:p>
        </w:tc>
      </w:tr>
      <w:tr w:rsidR="001D7503" w:rsidTr="00D13702">
        <w:tc>
          <w:tcPr>
            <w:tcW w:w="2303" w:type="dxa"/>
          </w:tcPr>
          <w:p w:rsidR="001D7503" w:rsidRDefault="001D7503" w:rsidP="00D13702">
            <w:pPr>
              <w:jc w:val="both"/>
            </w:pPr>
            <w:r>
              <w:t>Zemědělské družstvo Maleč</w:t>
            </w:r>
          </w:p>
        </w:tc>
        <w:tc>
          <w:tcPr>
            <w:tcW w:w="2303" w:type="dxa"/>
            <w:vAlign w:val="center"/>
          </w:tcPr>
          <w:p w:rsidR="001D7503" w:rsidRPr="004D60B2" w:rsidRDefault="001D7503" w:rsidP="00D13702">
            <w:pPr>
              <w:jc w:val="center"/>
            </w:pPr>
            <w:r>
              <w:t xml:space="preserve">Pořízení </w:t>
            </w:r>
            <w:proofErr w:type="spellStart"/>
            <w:r>
              <w:t>štěpkovacího</w:t>
            </w:r>
            <w:proofErr w:type="spellEnd"/>
            <w:r>
              <w:t xml:space="preserve"> stroje</w:t>
            </w:r>
          </w:p>
        </w:tc>
        <w:tc>
          <w:tcPr>
            <w:tcW w:w="2303" w:type="dxa"/>
            <w:vAlign w:val="center"/>
          </w:tcPr>
          <w:p w:rsidR="001D7503" w:rsidRPr="004D60B2" w:rsidRDefault="001D7503" w:rsidP="00D13702">
            <w:pPr>
              <w:jc w:val="center"/>
            </w:pPr>
            <w:r>
              <w:t xml:space="preserve">9 </w:t>
            </w:r>
            <w:r w:rsidRPr="000D5519">
              <w:t>Diverzifikace činností pro podnikatele v zemědělství</w:t>
            </w:r>
          </w:p>
        </w:tc>
        <w:tc>
          <w:tcPr>
            <w:tcW w:w="2303" w:type="dxa"/>
            <w:vAlign w:val="center"/>
          </w:tcPr>
          <w:p w:rsidR="001D7503" w:rsidRPr="004D60B2" w:rsidRDefault="001D7503" w:rsidP="00D13702">
            <w:pPr>
              <w:jc w:val="center"/>
            </w:pPr>
            <w:r>
              <w:t>593 500,- Kč</w:t>
            </w:r>
          </w:p>
        </w:tc>
      </w:tr>
    </w:tbl>
    <w:p w:rsidR="00227E34" w:rsidRDefault="00C25455" w:rsidP="007E395B">
      <w:pPr>
        <w:jc w:val="both"/>
        <w:rPr>
          <w:rFonts w:ascii="Times New Roman" w:hAnsi="Times New Roman" w:cs="Times New Roman"/>
        </w:rPr>
      </w:pPr>
      <w:r>
        <w:rPr>
          <w:rFonts w:ascii="Times New Roman" w:hAnsi="Times New Roman" w:cs="Times New Roman"/>
          <w:sz w:val="24"/>
          <w:szCs w:val="24"/>
        </w:rPr>
        <w:t xml:space="preserve"> </w:t>
      </w:r>
    </w:p>
    <w:p w:rsidR="001D7503" w:rsidRDefault="001D7503" w:rsidP="00FD6A0A">
      <w:pPr>
        <w:pStyle w:val="Default"/>
        <w:jc w:val="both"/>
        <w:rPr>
          <w:rFonts w:ascii="Times New Roman" w:hAnsi="Times New Roman" w:cs="Times New Roman"/>
        </w:rPr>
      </w:pPr>
      <w:proofErr w:type="spellStart"/>
      <w:r>
        <w:rPr>
          <w:rFonts w:ascii="Times New Roman" w:hAnsi="Times New Roman" w:cs="Times New Roman"/>
        </w:rPr>
        <w:t>Add</w:t>
      </w:r>
      <w:proofErr w:type="spellEnd"/>
      <w:r>
        <w:rPr>
          <w:rFonts w:ascii="Times New Roman" w:hAnsi="Times New Roman" w:cs="Times New Roman"/>
        </w:rPr>
        <w:t xml:space="preserve"> 4, 5) p. Zápotočný: Dle současných pravidel již nebude ze strany SZIF vyhlášena další výzva. Uvažuje se, že případně bude vyhlášena ještě jedna výzva počátkem roku 2014, za předpokladu, že nebudou vyčerpány větší finanční prostředky. To bude známo koncem letošního roku.</w:t>
      </w:r>
    </w:p>
    <w:p w:rsidR="001D7503" w:rsidRDefault="001D7503" w:rsidP="00FD6A0A">
      <w:pPr>
        <w:pStyle w:val="Default"/>
        <w:jc w:val="both"/>
        <w:rPr>
          <w:rFonts w:ascii="Times New Roman" w:hAnsi="Times New Roman" w:cs="Times New Roman"/>
        </w:rPr>
      </w:pPr>
    </w:p>
    <w:p w:rsidR="00227E34" w:rsidRDefault="00582796" w:rsidP="00FD6A0A">
      <w:pPr>
        <w:pStyle w:val="Default"/>
        <w:jc w:val="both"/>
        <w:rPr>
          <w:rFonts w:ascii="Times New Roman" w:hAnsi="Times New Roman" w:cs="Times New Roman"/>
        </w:rPr>
      </w:pPr>
      <w:proofErr w:type="spellStart"/>
      <w:r>
        <w:rPr>
          <w:rFonts w:ascii="Times New Roman" w:hAnsi="Times New Roman" w:cs="Times New Roman"/>
        </w:rPr>
        <w:t>Add</w:t>
      </w:r>
      <w:proofErr w:type="spellEnd"/>
      <w:r>
        <w:rPr>
          <w:rFonts w:ascii="Times New Roman" w:hAnsi="Times New Roman" w:cs="Times New Roman"/>
        </w:rPr>
        <w:t xml:space="preserve"> </w:t>
      </w:r>
      <w:r w:rsidR="001D7503">
        <w:rPr>
          <w:rFonts w:ascii="Times New Roman" w:hAnsi="Times New Roman" w:cs="Times New Roman"/>
        </w:rPr>
        <w:t>6</w:t>
      </w:r>
      <w:r>
        <w:rPr>
          <w:rFonts w:ascii="Times New Roman" w:hAnsi="Times New Roman" w:cs="Times New Roman"/>
        </w:rPr>
        <w:t>) Závěr, jednání programového výboru ukončil předseda programového výboru Ing. Miloš Uchytil a současně poděkoval za účast na jednání členům a hostům programového výboru.</w:t>
      </w:r>
    </w:p>
    <w:p w:rsidR="001E7EA1" w:rsidRDefault="001E7EA1" w:rsidP="005914A1">
      <w:pPr>
        <w:jc w:val="both"/>
        <w:rPr>
          <w:rFonts w:ascii="Times New Roman" w:hAnsi="Times New Roman" w:cs="Times New Roman"/>
          <w:sz w:val="24"/>
          <w:szCs w:val="24"/>
        </w:rPr>
      </w:pPr>
    </w:p>
    <w:p w:rsidR="005914A1" w:rsidRPr="00372A6B" w:rsidRDefault="005914A1" w:rsidP="005914A1">
      <w:pPr>
        <w:jc w:val="both"/>
        <w:rPr>
          <w:rFonts w:ascii="Times New Roman" w:hAnsi="Times New Roman" w:cs="Times New Roman"/>
          <w:sz w:val="24"/>
          <w:szCs w:val="24"/>
        </w:rPr>
      </w:pPr>
      <w:r w:rsidRPr="00372A6B">
        <w:rPr>
          <w:rFonts w:ascii="Times New Roman" w:hAnsi="Times New Roman" w:cs="Times New Roman"/>
          <w:sz w:val="24"/>
          <w:szCs w:val="24"/>
        </w:rPr>
        <w:t>Jednání programového výboru bylo ukončeno v 1</w:t>
      </w:r>
      <w:r w:rsidR="001D7503">
        <w:rPr>
          <w:rFonts w:ascii="Times New Roman" w:hAnsi="Times New Roman" w:cs="Times New Roman"/>
          <w:sz w:val="24"/>
          <w:szCs w:val="24"/>
        </w:rPr>
        <w:t>4</w:t>
      </w:r>
      <w:r w:rsidRPr="00372A6B">
        <w:rPr>
          <w:rFonts w:ascii="Times New Roman" w:hAnsi="Times New Roman" w:cs="Times New Roman"/>
          <w:sz w:val="24"/>
          <w:szCs w:val="24"/>
        </w:rPr>
        <w:t>:</w:t>
      </w:r>
      <w:r w:rsidR="001D7503">
        <w:rPr>
          <w:rFonts w:ascii="Times New Roman" w:hAnsi="Times New Roman" w:cs="Times New Roman"/>
          <w:sz w:val="24"/>
          <w:szCs w:val="24"/>
        </w:rPr>
        <w:t>50</w:t>
      </w:r>
      <w:r w:rsidR="00582796">
        <w:rPr>
          <w:rFonts w:ascii="Times New Roman" w:hAnsi="Times New Roman" w:cs="Times New Roman"/>
          <w:sz w:val="24"/>
          <w:szCs w:val="24"/>
        </w:rPr>
        <w:t xml:space="preserve"> hod.</w:t>
      </w:r>
    </w:p>
    <w:p w:rsidR="003041AB" w:rsidRDefault="003041AB" w:rsidP="005914A1">
      <w:pPr>
        <w:jc w:val="both"/>
        <w:rPr>
          <w:rFonts w:ascii="Times New Roman" w:hAnsi="Times New Roman" w:cs="Times New Roman"/>
          <w:sz w:val="24"/>
          <w:szCs w:val="24"/>
        </w:rPr>
      </w:pPr>
    </w:p>
    <w:p w:rsidR="005914A1" w:rsidRPr="00372A6B" w:rsidRDefault="00A92AE7" w:rsidP="005914A1">
      <w:pPr>
        <w:jc w:val="both"/>
        <w:rPr>
          <w:rFonts w:ascii="Times New Roman" w:hAnsi="Times New Roman" w:cs="Times New Roman"/>
          <w:sz w:val="24"/>
          <w:szCs w:val="24"/>
        </w:rPr>
      </w:pPr>
      <w:r>
        <w:rPr>
          <w:rFonts w:ascii="Times New Roman" w:hAnsi="Times New Roman" w:cs="Times New Roman"/>
          <w:sz w:val="24"/>
          <w:szCs w:val="24"/>
        </w:rPr>
        <w:t xml:space="preserve">Zapsal: </w:t>
      </w:r>
      <w:r w:rsidR="00582796">
        <w:rPr>
          <w:rFonts w:ascii="Times New Roman" w:hAnsi="Times New Roman" w:cs="Times New Roman"/>
          <w:sz w:val="24"/>
          <w:szCs w:val="24"/>
        </w:rPr>
        <w:t xml:space="preserve">Jiří </w:t>
      </w:r>
      <w:r w:rsidR="007104F5">
        <w:rPr>
          <w:rFonts w:ascii="Times New Roman" w:hAnsi="Times New Roman" w:cs="Times New Roman"/>
          <w:sz w:val="24"/>
          <w:szCs w:val="24"/>
        </w:rPr>
        <w:t>Zápotočný</w:t>
      </w:r>
    </w:p>
    <w:p w:rsidR="003041AB" w:rsidRDefault="003041AB" w:rsidP="005914A1">
      <w:pPr>
        <w:jc w:val="both"/>
        <w:rPr>
          <w:rFonts w:ascii="Times New Roman" w:hAnsi="Times New Roman" w:cs="Times New Roman"/>
          <w:sz w:val="24"/>
          <w:szCs w:val="24"/>
        </w:rPr>
      </w:pPr>
    </w:p>
    <w:p w:rsidR="005914A1" w:rsidRPr="00372A6B" w:rsidRDefault="00A92AE7" w:rsidP="005914A1">
      <w:pPr>
        <w:jc w:val="both"/>
        <w:rPr>
          <w:rFonts w:ascii="Times New Roman" w:hAnsi="Times New Roman" w:cs="Times New Roman"/>
          <w:sz w:val="24"/>
          <w:szCs w:val="24"/>
        </w:rPr>
      </w:pPr>
      <w:r>
        <w:rPr>
          <w:rFonts w:ascii="Times New Roman" w:hAnsi="Times New Roman" w:cs="Times New Roman"/>
          <w:sz w:val="24"/>
          <w:szCs w:val="24"/>
        </w:rPr>
        <w:t xml:space="preserve">Ověřil: </w:t>
      </w:r>
      <w:r w:rsidR="001D7503">
        <w:rPr>
          <w:rFonts w:ascii="Times New Roman" w:hAnsi="Times New Roman" w:cs="Times New Roman"/>
          <w:sz w:val="24"/>
          <w:szCs w:val="24"/>
        </w:rPr>
        <w:t>Bc. Roman Sadílek</w:t>
      </w:r>
    </w:p>
    <w:p w:rsidR="005914A1" w:rsidRDefault="005914A1" w:rsidP="005914A1">
      <w:pPr>
        <w:jc w:val="both"/>
      </w:pPr>
    </w:p>
    <w:sectPr w:rsidR="00591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853F8"/>
    <w:multiLevelType w:val="hybridMultilevel"/>
    <w:tmpl w:val="3C7CF24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7F7E4E45"/>
    <w:multiLevelType w:val="hybridMultilevel"/>
    <w:tmpl w:val="FAECD9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CE"/>
    <w:rsid w:val="000C52D3"/>
    <w:rsid w:val="000F4895"/>
    <w:rsid w:val="001D7503"/>
    <w:rsid w:val="001E7EA1"/>
    <w:rsid w:val="001F282A"/>
    <w:rsid w:val="00215EA9"/>
    <w:rsid w:val="00222A88"/>
    <w:rsid w:val="00227E34"/>
    <w:rsid w:val="002D0F6C"/>
    <w:rsid w:val="002D3F00"/>
    <w:rsid w:val="003041AB"/>
    <w:rsid w:val="0031571C"/>
    <w:rsid w:val="003565E7"/>
    <w:rsid w:val="00366415"/>
    <w:rsid w:val="00372A6B"/>
    <w:rsid w:val="003B3F48"/>
    <w:rsid w:val="003C2AAB"/>
    <w:rsid w:val="003F4E33"/>
    <w:rsid w:val="00482750"/>
    <w:rsid w:val="004B1B83"/>
    <w:rsid w:val="005348D7"/>
    <w:rsid w:val="0055207F"/>
    <w:rsid w:val="005550DE"/>
    <w:rsid w:val="00582796"/>
    <w:rsid w:val="005914A1"/>
    <w:rsid w:val="00593A36"/>
    <w:rsid w:val="006B2342"/>
    <w:rsid w:val="006B544E"/>
    <w:rsid w:val="006F4225"/>
    <w:rsid w:val="007104F5"/>
    <w:rsid w:val="00741F85"/>
    <w:rsid w:val="007E395B"/>
    <w:rsid w:val="008347CE"/>
    <w:rsid w:val="00872E46"/>
    <w:rsid w:val="00882563"/>
    <w:rsid w:val="008C3685"/>
    <w:rsid w:val="00961918"/>
    <w:rsid w:val="009C2665"/>
    <w:rsid w:val="009F694F"/>
    <w:rsid w:val="00A12A51"/>
    <w:rsid w:val="00A92AE7"/>
    <w:rsid w:val="00AA0B85"/>
    <w:rsid w:val="00AA5E32"/>
    <w:rsid w:val="00AD2B59"/>
    <w:rsid w:val="00B507C5"/>
    <w:rsid w:val="00B76CA3"/>
    <w:rsid w:val="00B80761"/>
    <w:rsid w:val="00BE61AC"/>
    <w:rsid w:val="00C25455"/>
    <w:rsid w:val="00C62F66"/>
    <w:rsid w:val="00C67B73"/>
    <w:rsid w:val="00CA1831"/>
    <w:rsid w:val="00D47EC2"/>
    <w:rsid w:val="00D75F51"/>
    <w:rsid w:val="00D86B1B"/>
    <w:rsid w:val="00DA2B52"/>
    <w:rsid w:val="00DE0A18"/>
    <w:rsid w:val="00E4305F"/>
    <w:rsid w:val="00E9376F"/>
    <w:rsid w:val="00EF7994"/>
    <w:rsid w:val="00F238D8"/>
    <w:rsid w:val="00FD4E33"/>
    <w:rsid w:val="00FD6A0A"/>
    <w:rsid w:val="00FE5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2563"/>
    <w:pPr>
      <w:ind w:left="720"/>
      <w:contextualSpacing/>
    </w:pPr>
  </w:style>
  <w:style w:type="paragraph" w:styleId="Zkladntext">
    <w:name w:val="Body Text"/>
    <w:basedOn w:val="Normln"/>
    <w:link w:val="ZkladntextChar"/>
    <w:rsid w:val="00372A6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372A6B"/>
    <w:rPr>
      <w:rFonts w:ascii="Times New Roman" w:eastAsia="Times New Roman" w:hAnsi="Times New Roman" w:cs="Times New Roman"/>
      <w:sz w:val="24"/>
      <w:szCs w:val="20"/>
      <w:lang w:eastAsia="cs-CZ"/>
    </w:rPr>
  </w:style>
  <w:style w:type="paragraph" w:customStyle="1" w:styleId="Default">
    <w:name w:val="Default"/>
    <w:rsid w:val="00FD6A0A"/>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3C2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2563"/>
    <w:pPr>
      <w:ind w:left="720"/>
      <w:contextualSpacing/>
    </w:pPr>
  </w:style>
  <w:style w:type="paragraph" w:styleId="Zkladntext">
    <w:name w:val="Body Text"/>
    <w:basedOn w:val="Normln"/>
    <w:link w:val="ZkladntextChar"/>
    <w:rsid w:val="00372A6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372A6B"/>
    <w:rPr>
      <w:rFonts w:ascii="Times New Roman" w:eastAsia="Times New Roman" w:hAnsi="Times New Roman" w:cs="Times New Roman"/>
      <w:sz w:val="24"/>
      <w:szCs w:val="20"/>
      <w:lang w:eastAsia="cs-CZ"/>
    </w:rPr>
  </w:style>
  <w:style w:type="paragraph" w:customStyle="1" w:styleId="Default">
    <w:name w:val="Default"/>
    <w:rsid w:val="00FD6A0A"/>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3C2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442</Words>
  <Characters>2613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4</cp:revision>
  <dcterms:created xsi:type="dcterms:W3CDTF">2013-07-24T11:44:00Z</dcterms:created>
  <dcterms:modified xsi:type="dcterms:W3CDTF">2014-04-07T11:50:00Z</dcterms:modified>
</cp:coreProperties>
</file>