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3A8" w:rsidRPr="00CE13A8" w:rsidRDefault="00CE13A8" w:rsidP="00CE13A8">
      <w:pPr>
        <w:tabs>
          <w:tab w:val="center" w:pos="4536"/>
          <w:tab w:val="right" w:pos="9072"/>
        </w:tabs>
        <w:spacing w:after="0" w:line="240" w:lineRule="auto"/>
        <w:jc w:val="center"/>
        <w:rPr>
          <w:rFonts w:ascii="Calibri" w:eastAsia="Times New Roman" w:hAnsi="Calibri" w:cs="Calibri"/>
          <w:b/>
          <w:sz w:val="20"/>
          <w:szCs w:val="20"/>
          <w:lang w:eastAsia="x-none"/>
        </w:rPr>
      </w:pPr>
    </w:p>
    <w:p w:rsidR="00CE13A8" w:rsidRPr="00E24D08" w:rsidRDefault="00CE13A8" w:rsidP="00CE13A8">
      <w:pPr>
        <w:tabs>
          <w:tab w:val="center" w:pos="4536"/>
          <w:tab w:val="right" w:pos="9072"/>
        </w:tabs>
        <w:spacing w:after="0" w:line="240" w:lineRule="auto"/>
        <w:jc w:val="center"/>
        <w:rPr>
          <w:rFonts w:ascii="Calibri" w:eastAsia="Times New Roman" w:hAnsi="Calibri" w:cs="Calibri"/>
          <w:b/>
          <w:sz w:val="36"/>
          <w:szCs w:val="36"/>
          <w:lang w:eastAsia="cs-CZ"/>
        </w:rPr>
      </w:pPr>
      <w:r w:rsidRPr="00E24D08">
        <w:rPr>
          <w:rFonts w:ascii="Calibri" w:eastAsia="Times New Roman" w:hAnsi="Calibri" w:cs="Calibri"/>
          <w:b/>
          <w:sz w:val="36"/>
          <w:szCs w:val="36"/>
          <w:lang w:eastAsia="x-none"/>
        </w:rPr>
        <w:t xml:space="preserve">Zápis </w:t>
      </w:r>
      <w:r w:rsidRPr="00E24D08">
        <w:rPr>
          <w:rFonts w:ascii="Calibri" w:eastAsia="Times New Roman" w:hAnsi="Calibri" w:cs="Calibri"/>
          <w:b/>
          <w:sz w:val="36"/>
          <w:szCs w:val="36"/>
          <w:lang w:eastAsia="cs-CZ"/>
        </w:rPr>
        <w:t>z jednání shromáždění starostů DSO</w:t>
      </w:r>
    </w:p>
    <w:p w:rsidR="00CE13A8" w:rsidRPr="00E42FC8" w:rsidRDefault="00CE13A8" w:rsidP="00CE13A8">
      <w:pPr>
        <w:pBdr>
          <w:bottom w:val="single" w:sz="6" w:space="1" w:color="auto"/>
        </w:pBdr>
        <w:spacing w:after="0" w:line="240" w:lineRule="auto"/>
        <w:jc w:val="center"/>
        <w:rPr>
          <w:rFonts w:ascii="Calibri" w:eastAsia="Times New Roman" w:hAnsi="Calibri" w:cs="Calibri"/>
          <w:b/>
          <w:sz w:val="44"/>
          <w:szCs w:val="44"/>
          <w:lang w:eastAsia="cs-CZ"/>
        </w:rPr>
      </w:pPr>
      <w:r w:rsidRPr="00E24D08">
        <w:rPr>
          <w:rFonts w:ascii="Calibri" w:eastAsia="Times New Roman" w:hAnsi="Calibri" w:cs="Calibri"/>
          <w:b/>
          <w:sz w:val="36"/>
          <w:szCs w:val="36"/>
          <w:lang w:eastAsia="cs-CZ"/>
        </w:rPr>
        <w:t>Sdružení obcí Čistá Jihlava</w:t>
      </w:r>
    </w:p>
    <w:p w:rsidR="00CE13A8" w:rsidRPr="00CE13A8" w:rsidRDefault="00CE13A8" w:rsidP="00CE13A8">
      <w:pPr>
        <w:pBdr>
          <w:bottom w:val="single" w:sz="6" w:space="1" w:color="auto"/>
        </w:pBdr>
        <w:spacing w:after="0" w:line="240" w:lineRule="auto"/>
        <w:jc w:val="center"/>
        <w:rPr>
          <w:rFonts w:ascii="Calibri" w:eastAsia="Times New Roman" w:hAnsi="Calibri" w:cs="Calibri"/>
          <w:b/>
          <w:sz w:val="28"/>
          <w:szCs w:val="28"/>
          <w:lang w:eastAsia="cs-CZ"/>
        </w:rPr>
      </w:pPr>
      <w:r>
        <w:rPr>
          <w:rFonts w:ascii="Calibri" w:eastAsia="Times New Roman" w:hAnsi="Calibri" w:cs="Calibri"/>
          <w:b/>
          <w:sz w:val="28"/>
          <w:szCs w:val="28"/>
          <w:lang w:eastAsia="cs-CZ"/>
        </w:rPr>
        <w:t xml:space="preserve">konaného dne </w:t>
      </w:r>
      <w:r w:rsidR="00BF2E70">
        <w:rPr>
          <w:rFonts w:ascii="Calibri" w:eastAsia="Times New Roman" w:hAnsi="Calibri" w:cs="Calibri"/>
          <w:b/>
          <w:sz w:val="28"/>
          <w:szCs w:val="28"/>
          <w:lang w:eastAsia="cs-CZ"/>
        </w:rPr>
        <w:t>2</w:t>
      </w:r>
      <w:r w:rsidR="00977061">
        <w:rPr>
          <w:rFonts w:ascii="Calibri" w:eastAsia="Times New Roman" w:hAnsi="Calibri" w:cs="Calibri"/>
          <w:b/>
          <w:sz w:val="28"/>
          <w:szCs w:val="28"/>
          <w:lang w:eastAsia="cs-CZ"/>
        </w:rPr>
        <w:t>1</w:t>
      </w:r>
      <w:r>
        <w:rPr>
          <w:rFonts w:ascii="Calibri" w:eastAsia="Times New Roman" w:hAnsi="Calibri" w:cs="Calibri"/>
          <w:b/>
          <w:sz w:val="28"/>
          <w:szCs w:val="28"/>
          <w:lang w:eastAsia="cs-CZ"/>
        </w:rPr>
        <w:t xml:space="preserve">. </w:t>
      </w:r>
      <w:r w:rsidR="0034075B">
        <w:rPr>
          <w:rFonts w:ascii="Calibri" w:eastAsia="Times New Roman" w:hAnsi="Calibri" w:cs="Calibri"/>
          <w:b/>
          <w:sz w:val="28"/>
          <w:szCs w:val="28"/>
          <w:lang w:eastAsia="cs-CZ"/>
        </w:rPr>
        <w:t>6</w:t>
      </w:r>
      <w:r>
        <w:rPr>
          <w:rFonts w:ascii="Calibri" w:eastAsia="Times New Roman" w:hAnsi="Calibri" w:cs="Calibri"/>
          <w:b/>
          <w:sz w:val="28"/>
          <w:szCs w:val="28"/>
          <w:lang w:eastAsia="cs-CZ"/>
        </w:rPr>
        <w:t>. 20</w:t>
      </w:r>
      <w:r w:rsidR="00281C81">
        <w:rPr>
          <w:rFonts w:ascii="Calibri" w:eastAsia="Times New Roman" w:hAnsi="Calibri" w:cs="Calibri"/>
          <w:b/>
          <w:sz w:val="28"/>
          <w:szCs w:val="28"/>
          <w:lang w:eastAsia="cs-CZ"/>
        </w:rPr>
        <w:t>2</w:t>
      </w:r>
      <w:r w:rsidR="00977061">
        <w:rPr>
          <w:rFonts w:ascii="Calibri" w:eastAsia="Times New Roman" w:hAnsi="Calibri" w:cs="Calibri"/>
          <w:b/>
          <w:sz w:val="28"/>
          <w:szCs w:val="28"/>
          <w:lang w:eastAsia="cs-CZ"/>
        </w:rPr>
        <w:t>2</w:t>
      </w:r>
    </w:p>
    <w:p w:rsidR="00CE13A8" w:rsidRPr="00CE13A8" w:rsidRDefault="00CE13A8" w:rsidP="00CE13A8">
      <w:pPr>
        <w:pBdr>
          <w:bottom w:val="single" w:sz="6" w:space="1" w:color="auto"/>
        </w:pBdr>
        <w:spacing w:after="0" w:line="240" w:lineRule="auto"/>
        <w:jc w:val="center"/>
        <w:rPr>
          <w:rFonts w:ascii="Calibri" w:eastAsia="Times New Roman" w:hAnsi="Calibri" w:cs="Calibri"/>
          <w:b/>
          <w:sz w:val="20"/>
          <w:szCs w:val="20"/>
          <w:lang w:eastAsia="cs-CZ"/>
        </w:rPr>
      </w:pPr>
    </w:p>
    <w:p w:rsidR="00CE13A8" w:rsidRDefault="00CE13A8" w:rsidP="00CE13A8">
      <w:pPr>
        <w:spacing w:after="0" w:line="240" w:lineRule="auto"/>
        <w:jc w:val="center"/>
        <w:rPr>
          <w:rFonts w:ascii="Calibri" w:eastAsia="Times New Roman" w:hAnsi="Calibri" w:cs="Calibri"/>
          <w:b/>
          <w:sz w:val="32"/>
          <w:szCs w:val="32"/>
          <w:lang w:eastAsia="cs-CZ"/>
        </w:rPr>
      </w:pPr>
    </w:p>
    <w:p w:rsidR="00CE13A8" w:rsidRDefault="00CE13A8" w:rsidP="00CE13A8">
      <w:pPr>
        <w:spacing w:after="0" w:line="240" w:lineRule="auto"/>
        <w:jc w:val="center"/>
      </w:pPr>
    </w:p>
    <w:p w:rsidR="00CE13A8" w:rsidRDefault="00CE13A8" w:rsidP="00CE13A8">
      <w:pPr>
        <w:pStyle w:val="Bezmezer"/>
      </w:pPr>
      <w:r w:rsidRPr="00CE13A8">
        <w:rPr>
          <w:b/>
        </w:rPr>
        <w:t>Místo konání:</w:t>
      </w:r>
      <w:r w:rsidR="00D76850">
        <w:rPr>
          <w:b/>
        </w:rPr>
        <w:tab/>
      </w:r>
      <w:r w:rsidR="00D76850">
        <w:rPr>
          <w:b/>
        </w:rPr>
        <w:tab/>
      </w:r>
      <w:r w:rsidR="00D76850">
        <w:t xml:space="preserve">Konferenční sál Městského úřadu v Pohořelicích </w:t>
      </w:r>
      <w:r>
        <w:t xml:space="preserve"> </w:t>
      </w:r>
    </w:p>
    <w:p w:rsidR="00CE13A8" w:rsidRDefault="00CE13A8" w:rsidP="00CE13A8">
      <w:r w:rsidRPr="00CE13A8">
        <w:rPr>
          <w:b/>
        </w:rPr>
        <w:t>Čas zahájení jednání:</w:t>
      </w:r>
      <w:r>
        <w:t xml:space="preserve"> </w:t>
      </w:r>
      <w:r w:rsidR="00D76850">
        <w:tab/>
      </w:r>
      <w:r w:rsidR="00977061">
        <w:t>8</w:t>
      </w:r>
      <w:r>
        <w:t>:</w:t>
      </w:r>
      <w:r w:rsidR="00977061">
        <w:t>3</w:t>
      </w:r>
      <w:r>
        <w:t xml:space="preserve">0 hod. </w:t>
      </w:r>
    </w:p>
    <w:p w:rsidR="00CE13A8" w:rsidRPr="00CE13A8" w:rsidRDefault="002865B2" w:rsidP="00CE13A8">
      <w:pPr>
        <w:rPr>
          <w:b/>
        </w:rPr>
      </w:pPr>
      <w:r>
        <w:rPr>
          <w:b/>
        </w:rPr>
        <w:t>Přítomni (bez titulů</w:t>
      </w:r>
      <w:r w:rsidR="00CE13A8" w:rsidRPr="00CE13A8">
        <w:rPr>
          <w:b/>
        </w:rPr>
        <w:t xml:space="preserve">):  </w:t>
      </w:r>
    </w:p>
    <w:p w:rsidR="00977061" w:rsidRDefault="00EF2754" w:rsidP="00E24D08">
      <w:pPr>
        <w:pStyle w:val="Bezmezer"/>
      </w:pPr>
      <w:r>
        <w:t xml:space="preserve">viz prezenční listina </w:t>
      </w:r>
      <w:r w:rsidR="002865B2">
        <w:t xml:space="preserve"> - </w:t>
      </w:r>
      <w:r w:rsidR="00E24D08">
        <w:t xml:space="preserve"> </w:t>
      </w:r>
      <w:r w:rsidR="0028716F">
        <w:t xml:space="preserve">Miroslav Novák, Martina Dominová, </w:t>
      </w:r>
      <w:r w:rsidR="00977061">
        <w:t xml:space="preserve">Pavel </w:t>
      </w:r>
      <w:proofErr w:type="spellStart"/>
      <w:r w:rsidR="00977061">
        <w:t>Endlicher</w:t>
      </w:r>
      <w:proofErr w:type="spellEnd"/>
      <w:r w:rsidR="0028716F">
        <w:t xml:space="preserve">, Jiří Vedral, </w:t>
      </w:r>
      <w:r w:rsidR="00FD1BA3">
        <w:t xml:space="preserve">Radek </w:t>
      </w:r>
      <w:proofErr w:type="spellStart"/>
      <w:r w:rsidR="00FD1BA3">
        <w:t>Galáš</w:t>
      </w:r>
      <w:proofErr w:type="spellEnd"/>
      <w:r w:rsidR="0028716F">
        <w:t xml:space="preserve">, Marek Moudrý, </w:t>
      </w:r>
      <w:r w:rsidR="00FD1BA3">
        <w:t>Jan Gebauer</w:t>
      </w:r>
      <w:r w:rsidR="0028716F">
        <w:t xml:space="preserve">, Vladimír </w:t>
      </w:r>
      <w:proofErr w:type="spellStart"/>
      <w:r w:rsidR="0028716F">
        <w:t>Becha</w:t>
      </w:r>
      <w:proofErr w:type="spellEnd"/>
      <w:r w:rsidR="0028716F">
        <w:t xml:space="preserve">, </w:t>
      </w:r>
      <w:r w:rsidR="00977061">
        <w:t xml:space="preserve">Zdeňka </w:t>
      </w:r>
      <w:proofErr w:type="spellStart"/>
      <w:r w:rsidR="00977061">
        <w:t>Pavlačková</w:t>
      </w:r>
      <w:proofErr w:type="spellEnd"/>
    </w:p>
    <w:p w:rsidR="0028716F" w:rsidRDefault="00977061" w:rsidP="00E24D08">
      <w:pPr>
        <w:pStyle w:val="Bezmezer"/>
      </w:pPr>
      <w:r>
        <w:t>omluveni – Miroslav Effenberger, Marek Sovka</w:t>
      </w:r>
      <w:r w:rsidR="0028716F">
        <w:t xml:space="preserve"> </w:t>
      </w:r>
    </w:p>
    <w:p w:rsidR="00E24D08" w:rsidRDefault="00E24D08" w:rsidP="00E24D08">
      <w:pPr>
        <w:pStyle w:val="Bezmezer"/>
      </w:pPr>
    </w:p>
    <w:p w:rsidR="00B41065" w:rsidRDefault="006278C7" w:rsidP="00F8071F">
      <w:pPr>
        <w:pStyle w:val="Bezmezer"/>
        <w:rPr>
          <w:b/>
        </w:rPr>
      </w:pPr>
      <w:r w:rsidRPr="006278C7">
        <w:rPr>
          <w:b/>
        </w:rPr>
        <w:t>Hosté:</w:t>
      </w:r>
      <w:r w:rsidR="00F8071F">
        <w:rPr>
          <w:b/>
        </w:rPr>
        <w:t xml:space="preserve"> </w:t>
      </w:r>
    </w:p>
    <w:p w:rsidR="00CE13A8" w:rsidRDefault="00F8071F" w:rsidP="00F8071F">
      <w:pPr>
        <w:pStyle w:val="Bezmezer"/>
      </w:pPr>
      <w:r w:rsidRPr="00F8071F">
        <w:t xml:space="preserve">Mgr. Jan Oujeský – MAS </w:t>
      </w:r>
      <w:proofErr w:type="spellStart"/>
      <w:r w:rsidRPr="00F8071F">
        <w:t>Podbrněnsko</w:t>
      </w:r>
      <w:proofErr w:type="spellEnd"/>
    </w:p>
    <w:p w:rsidR="00F8071F" w:rsidRDefault="00F8071F" w:rsidP="00F8071F">
      <w:pPr>
        <w:pStyle w:val="Bezmezer"/>
      </w:pPr>
      <w:r>
        <w:t xml:space="preserve">Marcela </w:t>
      </w:r>
      <w:proofErr w:type="spellStart"/>
      <w:r>
        <w:t>Koňáková</w:t>
      </w:r>
      <w:proofErr w:type="spellEnd"/>
      <w:r>
        <w:t xml:space="preserve"> – Mikulovsko destinační společnost</w:t>
      </w:r>
    </w:p>
    <w:p w:rsidR="00F8071F" w:rsidRDefault="00F8071F" w:rsidP="00F8071F">
      <w:pPr>
        <w:pStyle w:val="Bezmezer"/>
      </w:pPr>
      <w:r>
        <w:t xml:space="preserve">Milan Vojta MBA – </w:t>
      </w:r>
      <w:proofErr w:type="spellStart"/>
      <w:r>
        <w:t>VaK</w:t>
      </w:r>
      <w:proofErr w:type="spellEnd"/>
      <w:r>
        <w:t xml:space="preserve"> Břeclav</w:t>
      </w:r>
    </w:p>
    <w:p w:rsidR="00F8071F" w:rsidRDefault="00F8071F" w:rsidP="00F8071F">
      <w:pPr>
        <w:pStyle w:val="Bezmezer"/>
      </w:pPr>
      <w:r>
        <w:t xml:space="preserve">Mgr. </w:t>
      </w:r>
      <w:proofErr w:type="spellStart"/>
      <w:r>
        <w:t>Ljubomír</w:t>
      </w:r>
      <w:proofErr w:type="spellEnd"/>
      <w:r>
        <w:t xml:space="preserve"> Džingozov – pobočka CRR - Brno</w:t>
      </w:r>
    </w:p>
    <w:p w:rsidR="00F8071F" w:rsidRPr="00F8071F" w:rsidRDefault="00F8071F" w:rsidP="00F8071F">
      <w:pPr>
        <w:pStyle w:val="Bezmezer"/>
      </w:pPr>
    </w:p>
    <w:p w:rsidR="006278C7" w:rsidRDefault="006278C7" w:rsidP="00CE13A8">
      <w:pPr>
        <w:pStyle w:val="Bezmezer"/>
        <w:rPr>
          <w:b/>
          <w:u w:val="single"/>
        </w:rPr>
      </w:pPr>
      <w:r w:rsidRPr="006278C7">
        <w:rPr>
          <w:b/>
          <w:u w:val="single"/>
        </w:rPr>
        <w:t>Bod č. 1:  ZAHÁJENÍ</w:t>
      </w:r>
    </w:p>
    <w:p w:rsidR="006278C7" w:rsidRDefault="006278C7" w:rsidP="00CE13A8">
      <w:pPr>
        <w:pStyle w:val="Bezmezer"/>
        <w:rPr>
          <w:b/>
          <w:u w:val="single"/>
        </w:rPr>
      </w:pPr>
    </w:p>
    <w:p w:rsidR="00D76850" w:rsidRDefault="00CE6F11" w:rsidP="00D76850">
      <w:pPr>
        <w:jc w:val="both"/>
        <w:rPr>
          <w:rFonts w:ascii="Calibri" w:eastAsia="Times New Roman" w:hAnsi="Calibri" w:cs="Calibri"/>
          <w:lang w:eastAsia="cs-CZ"/>
        </w:rPr>
      </w:pPr>
      <w:r>
        <w:t>Místop</w:t>
      </w:r>
      <w:r w:rsidR="00D76850">
        <w:t xml:space="preserve">ředseda </w:t>
      </w:r>
      <w:r>
        <w:t>Miroslav Novák</w:t>
      </w:r>
      <w:r w:rsidR="006278C7">
        <w:t xml:space="preserve"> zahájil jednání, přivítal přítomné a konstatoval, </w:t>
      </w:r>
      <w:r w:rsidR="00D76850">
        <w:t xml:space="preserve">že </w:t>
      </w:r>
      <w:r w:rsidR="006278C7">
        <w:t>pozvánk</w:t>
      </w:r>
      <w:r w:rsidR="00D76850">
        <w:t>u</w:t>
      </w:r>
      <w:r w:rsidR="006278C7">
        <w:t xml:space="preserve"> s programem </w:t>
      </w:r>
      <w:r w:rsidR="00D76850" w:rsidRPr="00D76850">
        <w:rPr>
          <w:rFonts w:ascii="Calibri" w:eastAsia="Times New Roman" w:hAnsi="Calibri" w:cs="Calibri"/>
          <w:lang w:eastAsia="cs-CZ"/>
        </w:rPr>
        <w:t xml:space="preserve">členové obdrželi emailem s předstihem před zasedáním, současně byla informace o konání zveřejněna na internetových stránkách sdružení </w:t>
      </w:r>
      <w:hyperlink r:id="rId8" w:history="1">
        <w:r w:rsidR="00D76850" w:rsidRPr="00BB2558">
          <w:rPr>
            <w:rStyle w:val="Hypertextovodkaz"/>
            <w:rFonts w:ascii="Calibri" w:eastAsia="Times New Roman" w:hAnsi="Calibri" w:cs="Calibri"/>
            <w:lang w:eastAsia="cs-CZ"/>
          </w:rPr>
          <w:t>www.cistajihlava.cz</w:t>
        </w:r>
      </w:hyperlink>
      <w:r w:rsidR="00D76850" w:rsidRPr="00D76850">
        <w:rPr>
          <w:rFonts w:ascii="Calibri" w:eastAsia="Times New Roman" w:hAnsi="Calibri" w:cs="Calibri"/>
          <w:lang w:eastAsia="cs-CZ"/>
        </w:rPr>
        <w:t xml:space="preserve">. </w:t>
      </w:r>
    </w:p>
    <w:p w:rsidR="006278C7" w:rsidRDefault="006278C7" w:rsidP="00D76850">
      <w:pPr>
        <w:pStyle w:val="Bezmezer"/>
        <w:jc w:val="both"/>
      </w:pPr>
      <w:r>
        <w:t xml:space="preserve">Dále uvedl, že z celkového počtu </w:t>
      </w:r>
      <w:r w:rsidR="00D76850">
        <w:t>1</w:t>
      </w:r>
      <w:r w:rsidR="003502F9">
        <w:t>1</w:t>
      </w:r>
      <w:r>
        <w:t xml:space="preserve"> člen</w:t>
      </w:r>
      <w:r w:rsidR="00D76850">
        <w:t xml:space="preserve">ských obcí </w:t>
      </w:r>
      <w:r>
        <w:t xml:space="preserve">bylo v době zahájení </w:t>
      </w:r>
      <w:r w:rsidRPr="00BD604F">
        <w:t xml:space="preserve">přítomno </w:t>
      </w:r>
      <w:r w:rsidR="005B7317">
        <w:t xml:space="preserve">9 </w:t>
      </w:r>
      <w:r w:rsidRPr="00BD604F">
        <w:t>členů</w:t>
      </w:r>
      <w:r w:rsidR="00D76850">
        <w:t xml:space="preserve"> DSO</w:t>
      </w:r>
      <w:r>
        <w:t xml:space="preserve">, </w:t>
      </w:r>
      <w:r w:rsidR="00D76850">
        <w:t>za</w:t>
      </w:r>
      <w:r>
        <w:t xml:space="preserve">sedání bylo schopno usnášet se. </w:t>
      </w:r>
    </w:p>
    <w:p w:rsidR="003502F9" w:rsidRDefault="003502F9" w:rsidP="00D76850">
      <w:pPr>
        <w:pStyle w:val="Bezmezer"/>
        <w:jc w:val="both"/>
      </w:pPr>
    </w:p>
    <w:p w:rsidR="00C415FC" w:rsidRPr="00C415FC" w:rsidRDefault="00C415FC" w:rsidP="00D76850">
      <w:pPr>
        <w:pStyle w:val="Bezmezer"/>
        <w:jc w:val="both"/>
        <w:rPr>
          <w:b/>
          <w:u w:val="single"/>
        </w:rPr>
      </w:pPr>
      <w:r w:rsidRPr="00C415FC">
        <w:rPr>
          <w:b/>
          <w:u w:val="single"/>
        </w:rPr>
        <w:t xml:space="preserve">Bod č. 2: VOLBA ZAPISOVATELE A OVĚŘOVATELŮ </w:t>
      </w:r>
    </w:p>
    <w:p w:rsidR="00C415FC" w:rsidRDefault="00C415FC" w:rsidP="00D76850">
      <w:pPr>
        <w:pStyle w:val="Bezmezer"/>
        <w:jc w:val="both"/>
      </w:pPr>
    </w:p>
    <w:p w:rsidR="00C415FC" w:rsidRDefault="00F2508C" w:rsidP="00D76850">
      <w:pPr>
        <w:pStyle w:val="Bezmezer"/>
        <w:jc w:val="both"/>
      </w:pPr>
      <w:r>
        <w:t>Ná</w:t>
      </w:r>
      <w:r w:rsidR="00C415FC">
        <w:t>vrh</w:t>
      </w:r>
      <w:r>
        <w:t xml:space="preserve"> za </w:t>
      </w:r>
      <w:r w:rsidR="00C415FC">
        <w:t>zapisovatele</w:t>
      </w:r>
      <w:r w:rsidR="009808C6">
        <w:t xml:space="preserve"> </w:t>
      </w:r>
      <w:r w:rsidR="00F30780">
        <w:t xml:space="preserve">p. </w:t>
      </w:r>
      <w:r w:rsidR="005B7317">
        <w:t xml:space="preserve">Renatu Valáškovou </w:t>
      </w:r>
      <w:r w:rsidR="00C415FC">
        <w:t>a ověřovatel</w:t>
      </w:r>
      <w:r w:rsidR="003502F9">
        <w:t xml:space="preserve">e </w:t>
      </w:r>
      <w:r w:rsidR="005B7317">
        <w:t xml:space="preserve">p. Radka </w:t>
      </w:r>
      <w:proofErr w:type="spellStart"/>
      <w:r w:rsidR="005B7317">
        <w:t>Galáše</w:t>
      </w:r>
      <w:proofErr w:type="spellEnd"/>
      <w:r w:rsidR="00683486" w:rsidRPr="005B7317">
        <w:t>,</w:t>
      </w:r>
      <w:r w:rsidR="005B7317" w:rsidRPr="005B7317">
        <w:t xml:space="preserve"> starostu obce Loděnice</w:t>
      </w:r>
      <w:r w:rsidR="005B7317">
        <w:t xml:space="preserve"> a p. Jana Gebauera, starostu obce Ivaně </w:t>
      </w:r>
    </w:p>
    <w:p w:rsidR="00C415FC" w:rsidRDefault="00C415FC" w:rsidP="00D76850">
      <w:pPr>
        <w:pStyle w:val="Bezmezer"/>
        <w:jc w:val="both"/>
      </w:pPr>
    </w:p>
    <w:p w:rsidR="00C415FC" w:rsidRDefault="00C415FC" w:rsidP="00D76850">
      <w:pPr>
        <w:pStyle w:val="Bezmezer"/>
        <w:jc w:val="both"/>
      </w:pPr>
      <w:r w:rsidRPr="00EF2754">
        <w:rPr>
          <w:b/>
        </w:rPr>
        <w:t>Návrh usnesení č. 1/</w:t>
      </w:r>
      <w:r w:rsidR="003502F9">
        <w:rPr>
          <w:b/>
        </w:rPr>
        <w:t>1</w:t>
      </w:r>
      <w:r w:rsidRPr="00EF2754">
        <w:rPr>
          <w:b/>
        </w:rPr>
        <w:t>-20</w:t>
      </w:r>
      <w:r w:rsidR="00A77896">
        <w:rPr>
          <w:b/>
        </w:rPr>
        <w:t>2</w:t>
      </w:r>
      <w:r w:rsidR="00CB6620">
        <w:rPr>
          <w:b/>
        </w:rPr>
        <w:t>2</w:t>
      </w:r>
      <w:r w:rsidRPr="00EF2754">
        <w:rPr>
          <w:b/>
        </w:rPr>
        <w:t>:</w:t>
      </w:r>
      <w:r w:rsidRPr="00EF2754">
        <w:t xml:space="preserve"> </w:t>
      </w:r>
    </w:p>
    <w:p w:rsidR="00FF3FBC" w:rsidRDefault="00C415FC" w:rsidP="00C415FC">
      <w:pPr>
        <w:spacing w:after="0" w:line="240" w:lineRule="auto"/>
        <w:jc w:val="both"/>
        <w:rPr>
          <w:b/>
          <w:i/>
        </w:rPr>
      </w:pPr>
      <w:r w:rsidRPr="00EF2754">
        <w:rPr>
          <w:rFonts w:ascii="Calibri" w:eastAsia="Times New Roman" w:hAnsi="Calibri" w:cs="Calibri"/>
          <w:b/>
          <w:i/>
          <w:lang w:eastAsia="cs-CZ"/>
        </w:rPr>
        <w:t>Shromáždění starostů schvaluje zapisovatel</w:t>
      </w:r>
      <w:r w:rsidR="006F29D1" w:rsidRPr="00EF2754">
        <w:rPr>
          <w:rFonts w:ascii="Calibri" w:eastAsia="Times New Roman" w:hAnsi="Calibri" w:cs="Calibri"/>
          <w:b/>
          <w:i/>
          <w:lang w:eastAsia="cs-CZ"/>
        </w:rPr>
        <w:t>e</w:t>
      </w:r>
      <w:r w:rsidRPr="00EF2754">
        <w:rPr>
          <w:rFonts w:ascii="Calibri" w:eastAsia="Times New Roman" w:hAnsi="Calibri" w:cs="Calibri"/>
          <w:b/>
          <w:i/>
          <w:lang w:eastAsia="cs-CZ"/>
        </w:rPr>
        <w:t xml:space="preserve"> </w:t>
      </w:r>
      <w:r w:rsidRPr="00E24D08">
        <w:rPr>
          <w:rFonts w:ascii="Calibri" w:eastAsia="Times New Roman" w:hAnsi="Calibri" w:cs="Calibri"/>
          <w:b/>
          <w:i/>
          <w:lang w:eastAsia="cs-CZ"/>
        </w:rPr>
        <w:t>jednání p.</w:t>
      </w:r>
      <w:r w:rsidR="00F30780">
        <w:rPr>
          <w:rFonts w:ascii="Calibri" w:eastAsia="Times New Roman" w:hAnsi="Calibri" w:cs="Calibri"/>
          <w:b/>
          <w:i/>
          <w:lang w:eastAsia="cs-CZ"/>
        </w:rPr>
        <w:t xml:space="preserve"> </w:t>
      </w:r>
      <w:r w:rsidR="00F30780" w:rsidRPr="00F30780">
        <w:rPr>
          <w:b/>
          <w:i/>
        </w:rPr>
        <w:t>Renat</w:t>
      </w:r>
      <w:r w:rsidR="00F30780">
        <w:rPr>
          <w:b/>
          <w:i/>
        </w:rPr>
        <w:t>u</w:t>
      </w:r>
      <w:r w:rsidR="00F30780" w:rsidRPr="00F30780">
        <w:rPr>
          <w:b/>
          <w:i/>
        </w:rPr>
        <w:t xml:space="preserve"> Valáškov</w:t>
      </w:r>
      <w:r w:rsidR="00F30780">
        <w:rPr>
          <w:b/>
          <w:i/>
        </w:rPr>
        <w:t>ou</w:t>
      </w:r>
      <w:r w:rsidR="00F30780" w:rsidRPr="00F30780">
        <w:rPr>
          <w:b/>
          <w:i/>
        </w:rPr>
        <w:t xml:space="preserve"> a ověřovatele zápisu p. </w:t>
      </w:r>
      <w:r w:rsidR="005B7317">
        <w:rPr>
          <w:b/>
          <w:i/>
        </w:rPr>
        <w:t xml:space="preserve">Radka </w:t>
      </w:r>
      <w:proofErr w:type="spellStart"/>
      <w:r w:rsidR="005B7317">
        <w:rPr>
          <w:b/>
          <w:i/>
        </w:rPr>
        <w:t>Galáše</w:t>
      </w:r>
      <w:proofErr w:type="spellEnd"/>
      <w:r w:rsidR="005B7317">
        <w:rPr>
          <w:b/>
          <w:i/>
        </w:rPr>
        <w:t xml:space="preserve">, starostu obce Loděnice </w:t>
      </w:r>
      <w:r w:rsidR="00F30780" w:rsidRPr="00F30780">
        <w:rPr>
          <w:b/>
          <w:i/>
        </w:rPr>
        <w:t xml:space="preserve">a </w:t>
      </w:r>
      <w:r w:rsidR="005B7317">
        <w:rPr>
          <w:b/>
          <w:i/>
        </w:rPr>
        <w:t>p. Jana Gebauera, starostu obce Ivaně</w:t>
      </w:r>
      <w:r w:rsidR="00F30780">
        <w:rPr>
          <w:b/>
          <w:i/>
        </w:rPr>
        <w:t xml:space="preserve">. </w:t>
      </w:r>
    </w:p>
    <w:p w:rsidR="00B41065" w:rsidRDefault="00B41065" w:rsidP="00C415FC">
      <w:pPr>
        <w:spacing w:after="0" w:line="240" w:lineRule="auto"/>
        <w:jc w:val="both"/>
        <w:rPr>
          <w:b/>
          <w:i/>
        </w:rPr>
      </w:pPr>
    </w:p>
    <w:p w:rsidR="006F29D1" w:rsidRDefault="006F29D1" w:rsidP="00C415FC">
      <w:pPr>
        <w:spacing w:after="0" w:line="240" w:lineRule="auto"/>
        <w:jc w:val="both"/>
        <w:rPr>
          <w:rFonts w:ascii="Calibri" w:eastAsia="Times New Roman" w:hAnsi="Calibri" w:cs="Calibri"/>
          <w:lang w:eastAsia="cs-CZ"/>
        </w:rPr>
      </w:pPr>
      <w:proofErr w:type="gramStart"/>
      <w:r>
        <w:rPr>
          <w:rFonts w:ascii="Calibri" w:eastAsia="Times New Roman" w:hAnsi="Calibri" w:cs="Calibri"/>
          <w:lang w:eastAsia="cs-CZ"/>
        </w:rPr>
        <w:t>Hlasování :</w:t>
      </w:r>
      <w:proofErr w:type="gramEnd"/>
    </w:p>
    <w:p w:rsidR="00EB7E17" w:rsidRDefault="006F29D1" w:rsidP="00C415FC">
      <w:pPr>
        <w:spacing w:after="0" w:line="240" w:lineRule="auto"/>
        <w:jc w:val="both"/>
        <w:rPr>
          <w:rFonts w:ascii="Calibri" w:eastAsia="Times New Roman" w:hAnsi="Calibri" w:cs="Calibri"/>
          <w:lang w:eastAsia="cs-CZ"/>
        </w:rPr>
      </w:pPr>
      <w:r>
        <w:rPr>
          <w:rFonts w:ascii="Calibri" w:eastAsia="Times New Roman" w:hAnsi="Calibri" w:cs="Calibri"/>
          <w:lang w:eastAsia="cs-CZ"/>
        </w:rPr>
        <w:t>Pro -</w:t>
      </w:r>
      <w:r w:rsidR="00EB7E17">
        <w:rPr>
          <w:rFonts w:ascii="Calibri" w:eastAsia="Times New Roman" w:hAnsi="Calibri" w:cs="Calibri"/>
          <w:lang w:eastAsia="cs-CZ"/>
        </w:rPr>
        <w:t xml:space="preserve"> </w:t>
      </w:r>
      <w:r w:rsidR="005B7317">
        <w:rPr>
          <w:rFonts w:ascii="Calibri" w:eastAsia="Times New Roman" w:hAnsi="Calibri" w:cs="Calibri"/>
          <w:lang w:eastAsia="cs-CZ"/>
        </w:rPr>
        <w:tab/>
        <w:t>9</w:t>
      </w:r>
      <w:r w:rsidR="00EB7E17">
        <w:rPr>
          <w:rFonts w:ascii="Calibri" w:eastAsia="Times New Roman" w:hAnsi="Calibri" w:cs="Calibri"/>
          <w:lang w:eastAsia="cs-CZ"/>
        </w:rPr>
        <w:tab/>
        <w:t xml:space="preserve">Proti -    </w:t>
      </w:r>
      <w:r w:rsidR="00EF2754">
        <w:rPr>
          <w:rFonts w:ascii="Calibri" w:eastAsia="Times New Roman" w:hAnsi="Calibri" w:cs="Calibri"/>
          <w:lang w:eastAsia="cs-CZ"/>
        </w:rPr>
        <w:t>0</w:t>
      </w:r>
      <w:r w:rsidR="00EB7E17">
        <w:rPr>
          <w:rFonts w:ascii="Calibri" w:eastAsia="Times New Roman" w:hAnsi="Calibri" w:cs="Calibri"/>
          <w:lang w:eastAsia="cs-CZ"/>
        </w:rPr>
        <w:tab/>
      </w:r>
      <w:r w:rsidR="00EB7E17">
        <w:rPr>
          <w:rFonts w:ascii="Calibri" w:eastAsia="Times New Roman" w:hAnsi="Calibri" w:cs="Calibri"/>
          <w:lang w:eastAsia="cs-CZ"/>
        </w:rPr>
        <w:tab/>
        <w:t xml:space="preserve">Zdržel se -   </w:t>
      </w:r>
      <w:r w:rsidR="00EF2754">
        <w:rPr>
          <w:rFonts w:ascii="Calibri" w:eastAsia="Times New Roman" w:hAnsi="Calibri" w:cs="Calibri"/>
          <w:lang w:eastAsia="cs-CZ"/>
        </w:rPr>
        <w:t>0</w:t>
      </w:r>
    </w:p>
    <w:p w:rsidR="00EB7E17" w:rsidRPr="00EB7E17" w:rsidRDefault="00EB7E17" w:rsidP="00C415FC">
      <w:pPr>
        <w:spacing w:after="0" w:line="240" w:lineRule="auto"/>
        <w:jc w:val="both"/>
        <w:rPr>
          <w:rFonts w:ascii="Calibri" w:eastAsia="Times New Roman" w:hAnsi="Calibri" w:cs="Calibri"/>
          <w:b/>
          <w:lang w:eastAsia="cs-CZ"/>
        </w:rPr>
      </w:pPr>
      <w:r w:rsidRPr="00EB7E17">
        <w:rPr>
          <w:rFonts w:ascii="Calibri" w:eastAsia="Times New Roman" w:hAnsi="Calibri" w:cs="Calibri"/>
          <w:b/>
          <w:lang w:eastAsia="cs-CZ"/>
        </w:rPr>
        <w:t>Usnesení č. 1/</w:t>
      </w:r>
      <w:r w:rsidR="00FD1BA3">
        <w:rPr>
          <w:rFonts w:ascii="Calibri" w:eastAsia="Times New Roman" w:hAnsi="Calibri" w:cs="Calibri"/>
          <w:b/>
          <w:lang w:eastAsia="cs-CZ"/>
        </w:rPr>
        <w:t>2</w:t>
      </w:r>
      <w:r w:rsidRPr="00EB7E17">
        <w:rPr>
          <w:rFonts w:ascii="Calibri" w:eastAsia="Times New Roman" w:hAnsi="Calibri" w:cs="Calibri"/>
          <w:b/>
          <w:lang w:eastAsia="cs-CZ"/>
        </w:rPr>
        <w:t>-20</w:t>
      </w:r>
      <w:r w:rsidR="00A77896">
        <w:rPr>
          <w:rFonts w:ascii="Calibri" w:eastAsia="Times New Roman" w:hAnsi="Calibri" w:cs="Calibri"/>
          <w:b/>
          <w:lang w:eastAsia="cs-CZ"/>
        </w:rPr>
        <w:t>2</w:t>
      </w:r>
      <w:r w:rsidR="004C659A">
        <w:rPr>
          <w:rFonts w:ascii="Calibri" w:eastAsia="Times New Roman" w:hAnsi="Calibri" w:cs="Calibri"/>
          <w:b/>
          <w:lang w:eastAsia="cs-CZ"/>
        </w:rPr>
        <w:t>2</w:t>
      </w:r>
      <w:r w:rsidRPr="00EB7E17">
        <w:rPr>
          <w:rFonts w:ascii="Calibri" w:eastAsia="Times New Roman" w:hAnsi="Calibri" w:cs="Calibri"/>
          <w:b/>
          <w:lang w:eastAsia="cs-CZ"/>
        </w:rPr>
        <w:t xml:space="preserve"> bylo schváleno. </w:t>
      </w:r>
    </w:p>
    <w:p w:rsidR="00EB7E17" w:rsidRDefault="00EB7E17" w:rsidP="00C415FC">
      <w:pPr>
        <w:spacing w:after="0" w:line="240" w:lineRule="auto"/>
        <w:jc w:val="both"/>
        <w:rPr>
          <w:rFonts w:ascii="Calibri" w:eastAsia="Times New Roman" w:hAnsi="Calibri" w:cs="Calibri"/>
          <w:lang w:eastAsia="cs-CZ"/>
        </w:rPr>
      </w:pPr>
    </w:p>
    <w:p w:rsidR="00EB7E17" w:rsidRDefault="00EB7E17" w:rsidP="00C415FC">
      <w:p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Dále </w:t>
      </w:r>
      <w:r w:rsidR="00CE6F11">
        <w:rPr>
          <w:rFonts w:ascii="Calibri" w:eastAsia="Times New Roman" w:hAnsi="Calibri" w:cs="Calibri"/>
          <w:lang w:eastAsia="cs-CZ"/>
        </w:rPr>
        <w:t>místo</w:t>
      </w:r>
      <w:r>
        <w:rPr>
          <w:rFonts w:ascii="Calibri" w:eastAsia="Times New Roman" w:hAnsi="Calibri" w:cs="Calibri"/>
          <w:lang w:eastAsia="cs-CZ"/>
        </w:rPr>
        <w:t>předseda přečetl návrh programu a nechal hlasovat o výše uvedeném programu jednání.</w:t>
      </w:r>
    </w:p>
    <w:p w:rsidR="00FF3FBC" w:rsidRDefault="00FF3FBC" w:rsidP="00FF3FBC">
      <w:pPr>
        <w:pStyle w:val="Bezmezer"/>
        <w:rPr>
          <w:b/>
        </w:rPr>
      </w:pPr>
    </w:p>
    <w:p w:rsidR="00FF3FBC" w:rsidRDefault="00FF3FBC" w:rsidP="00FF3FBC">
      <w:pPr>
        <w:pStyle w:val="Bezmezer"/>
        <w:rPr>
          <w:b/>
        </w:rPr>
      </w:pPr>
      <w:r w:rsidRPr="006278C7">
        <w:rPr>
          <w:b/>
        </w:rPr>
        <w:t>Program:</w:t>
      </w:r>
    </w:p>
    <w:p w:rsidR="00FF3FBC" w:rsidRPr="00FD1BA3" w:rsidRDefault="00FF3FBC" w:rsidP="00FF3FBC">
      <w:pPr>
        <w:numPr>
          <w:ilvl w:val="0"/>
          <w:numId w:val="6"/>
        </w:numPr>
        <w:suppressAutoHyphens/>
        <w:spacing w:after="0" w:line="240" w:lineRule="auto"/>
        <w:rPr>
          <w:rFonts w:ascii="Calibri" w:eastAsia="Times New Roman" w:hAnsi="Calibri" w:cs="Calibri"/>
          <w:lang w:eastAsia="ar-SA"/>
        </w:rPr>
      </w:pPr>
      <w:r w:rsidRPr="00FD1BA3">
        <w:rPr>
          <w:rFonts w:ascii="Calibri" w:eastAsia="Times New Roman" w:hAnsi="Calibri" w:cs="Calibri"/>
          <w:lang w:eastAsia="ar-SA"/>
        </w:rPr>
        <w:t xml:space="preserve">Zahájení  </w:t>
      </w:r>
    </w:p>
    <w:p w:rsidR="00FF3FBC" w:rsidRPr="00FD1BA3" w:rsidRDefault="00FF3FBC" w:rsidP="00FF3FBC">
      <w:pPr>
        <w:numPr>
          <w:ilvl w:val="0"/>
          <w:numId w:val="6"/>
        </w:numPr>
        <w:suppressAutoHyphens/>
        <w:spacing w:after="0" w:line="240" w:lineRule="auto"/>
        <w:rPr>
          <w:rFonts w:ascii="Calibri" w:eastAsia="Times New Roman" w:hAnsi="Calibri" w:cs="Calibri"/>
          <w:lang w:eastAsia="ar-SA"/>
        </w:rPr>
      </w:pPr>
      <w:r w:rsidRPr="00FD1BA3">
        <w:rPr>
          <w:rFonts w:ascii="Calibri" w:eastAsia="Times New Roman" w:hAnsi="Calibri" w:cs="Calibri"/>
          <w:lang w:eastAsia="ar-SA"/>
        </w:rPr>
        <w:t>Pověření zapisovatele a ověřovatelů</w:t>
      </w:r>
    </w:p>
    <w:p w:rsidR="00FF3FBC" w:rsidRDefault="00FF3FBC" w:rsidP="00FF3FBC">
      <w:pPr>
        <w:numPr>
          <w:ilvl w:val="0"/>
          <w:numId w:val="6"/>
        </w:numPr>
        <w:suppressAutoHyphens/>
        <w:spacing w:after="0" w:line="240" w:lineRule="auto"/>
        <w:rPr>
          <w:rFonts w:ascii="Calibri" w:eastAsia="Times New Roman" w:hAnsi="Calibri" w:cs="Calibri"/>
          <w:lang w:eastAsia="ar-SA"/>
        </w:rPr>
      </w:pPr>
      <w:r>
        <w:rPr>
          <w:rFonts w:ascii="Calibri" w:eastAsia="Times New Roman" w:hAnsi="Calibri" w:cs="Calibri"/>
          <w:lang w:eastAsia="ar-SA"/>
        </w:rPr>
        <w:t>Projednání Závěrečného účtu za rok 2021</w:t>
      </w:r>
    </w:p>
    <w:p w:rsidR="00FF3FBC" w:rsidRDefault="00FF3FBC" w:rsidP="00FF3FBC">
      <w:pPr>
        <w:numPr>
          <w:ilvl w:val="0"/>
          <w:numId w:val="6"/>
        </w:numPr>
        <w:suppressAutoHyphens/>
        <w:spacing w:after="0" w:line="240" w:lineRule="auto"/>
        <w:rPr>
          <w:rFonts w:ascii="Calibri" w:eastAsia="Times New Roman" w:hAnsi="Calibri" w:cs="Calibri"/>
          <w:lang w:eastAsia="ar-SA"/>
        </w:rPr>
      </w:pPr>
      <w:r>
        <w:rPr>
          <w:rFonts w:ascii="Calibri" w:eastAsia="Times New Roman" w:hAnsi="Calibri" w:cs="Calibri"/>
          <w:lang w:eastAsia="ar-SA"/>
        </w:rPr>
        <w:lastRenderedPageBreak/>
        <w:t>Roční účetní závěrka za rok 2021</w:t>
      </w:r>
    </w:p>
    <w:p w:rsidR="00FF3FBC" w:rsidRDefault="00FF3FBC" w:rsidP="00FF3FBC">
      <w:pPr>
        <w:numPr>
          <w:ilvl w:val="0"/>
          <w:numId w:val="6"/>
        </w:numPr>
        <w:suppressAutoHyphens/>
        <w:spacing w:after="0" w:line="240" w:lineRule="auto"/>
        <w:rPr>
          <w:rFonts w:ascii="Calibri" w:eastAsia="Times New Roman" w:hAnsi="Calibri" w:cs="Calibri"/>
          <w:lang w:eastAsia="ar-SA"/>
        </w:rPr>
      </w:pPr>
      <w:r w:rsidRPr="00FD1BA3">
        <w:rPr>
          <w:rFonts w:ascii="Calibri" w:eastAsia="Times New Roman" w:hAnsi="Calibri" w:cs="Calibri"/>
          <w:lang w:eastAsia="ar-SA"/>
        </w:rPr>
        <w:t>Informace k projektu Komunikace obcí s veřejností v DSO Čistá Jihlava – Mgr. Jan Oujeský</w:t>
      </w:r>
    </w:p>
    <w:p w:rsidR="00FF3FBC" w:rsidRDefault="00FF3FBC" w:rsidP="00FF3FBC">
      <w:pPr>
        <w:numPr>
          <w:ilvl w:val="0"/>
          <w:numId w:val="6"/>
        </w:numPr>
        <w:suppressAutoHyphens/>
        <w:spacing w:after="0" w:line="240" w:lineRule="auto"/>
        <w:rPr>
          <w:rFonts w:ascii="Calibri" w:eastAsia="Times New Roman" w:hAnsi="Calibri" w:cs="Calibri"/>
          <w:lang w:eastAsia="ar-SA"/>
        </w:rPr>
      </w:pPr>
      <w:r>
        <w:rPr>
          <w:rFonts w:ascii="Calibri" w:eastAsia="Times New Roman" w:hAnsi="Calibri" w:cs="Calibri"/>
          <w:lang w:eastAsia="ar-SA"/>
        </w:rPr>
        <w:t xml:space="preserve">Mikulovsko destinační společnost – p Marcela </w:t>
      </w:r>
      <w:proofErr w:type="spellStart"/>
      <w:r>
        <w:rPr>
          <w:rFonts w:ascii="Calibri" w:eastAsia="Times New Roman" w:hAnsi="Calibri" w:cs="Calibri"/>
          <w:lang w:eastAsia="ar-SA"/>
        </w:rPr>
        <w:t>Koňáková</w:t>
      </w:r>
      <w:proofErr w:type="spellEnd"/>
    </w:p>
    <w:p w:rsidR="00FF3FBC" w:rsidRPr="00FD1BA3" w:rsidRDefault="00FF3FBC" w:rsidP="00FF3FBC">
      <w:pPr>
        <w:numPr>
          <w:ilvl w:val="0"/>
          <w:numId w:val="6"/>
        </w:numPr>
        <w:suppressAutoHyphens/>
        <w:spacing w:after="0" w:line="240" w:lineRule="auto"/>
        <w:rPr>
          <w:rFonts w:ascii="Calibri" w:eastAsia="Times New Roman" w:hAnsi="Calibri" w:cs="Calibri"/>
          <w:lang w:eastAsia="ar-SA"/>
        </w:rPr>
      </w:pPr>
      <w:r w:rsidRPr="00FD1BA3">
        <w:rPr>
          <w:rFonts w:ascii="Calibri" w:eastAsia="Times New Roman" w:hAnsi="Calibri" w:cs="Calibri"/>
          <w:lang w:eastAsia="ar-SA"/>
        </w:rPr>
        <w:t xml:space="preserve">Různé a závěr </w:t>
      </w:r>
    </w:p>
    <w:p w:rsidR="00FF3FBC" w:rsidRDefault="00FF3FBC" w:rsidP="00FF3FBC">
      <w:pPr>
        <w:pStyle w:val="Bezmezer"/>
        <w:rPr>
          <w:b/>
        </w:rPr>
      </w:pPr>
    </w:p>
    <w:p w:rsidR="00FF3FBC" w:rsidRDefault="00FF3FBC" w:rsidP="00FF3FBC">
      <w:pPr>
        <w:pStyle w:val="Bezmezer"/>
        <w:suppressAutoHyphens/>
        <w:rPr>
          <w:rFonts w:ascii="Calibri" w:hAnsi="Calibri" w:cs="Calibri"/>
        </w:rPr>
      </w:pPr>
      <w:r>
        <w:rPr>
          <w:rFonts w:ascii="Calibri" w:hAnsi="Calibri" w:cs="Calibri"/>
        </w:rPr>
        <w:t>----------------------------------------------------------------------------------------------------------------------------------------</w:t>
      </w:r>
    </w:p>
    <w:p w:rsidR="00FF3FBC" w:rsidRDefault="00FF3FBC" w:rsidP="00FF3FBC">
      <w:pPr>
        <w:numPr>
          <w:ilvl w:val="0"/>
          <w:numId w:val="6"/>
        </w:numPr>
        <w:suppressAutoHyphens/>
        <w:spacing w:after="0" w:line="240" w:lineRule="auto"/>
        <w:rPr>
          <w:rFonts w:ascii="Calibri" w:hAnsi="Calibri" w:cs="Calibri"/>
        </w:rPr>
      </w:pPr>
      <w:r>
        <w:rPr>
          <w:rFonts w:ascii="Calibri" w:hAnsi="Calibri" w:cs="Calibri"/>
        </w:rPr>
        <w:t>Informace z jednotlivých odborů Městského úřadu Pohořelice</w:t>
      </w:r>
    </w:p>
    <w:p w:rsidR="00FF3FBC" w:rsidRDefault="00FF3FBC" w:rsidP="00FF3FBC">
      <w:pPr>
        <w:numPr>
          <w:ilvl w:val="0"/>
          <w:numId w:val="6"/>
        </w:numPr>
        <w:suppressAutoHyphens/>
        <w:spacing w:after="0" w:line="240" w:lineRule="auto"/>
        <w:rPr>
          <w:rFonts w:ascii="Calibri" w:hAnsi="Calibri" w:cs="Calibri"/>
        </w:rPr>
      </w:pPr>
      <w:r>
        <w:rPr>
          <w:rFonts w:ascii="Calibri" w:hAnsi="Calibri" w:cs="Calibri"/>
        </w:rPr>
        <w:t xml:space="preserve">Informace – školství Martina Bartáková – </w:t>
      </w:r>
      <w:r w:rsidRPr="001240AB">
        <w:rPr>
          <w:rFonts w:ascii="Calibri" w:hAnsi="Calibri" w:cs="Calibri"/>
          <w:color w:val="FF0000"/>
        </w:rPr>
        <w:t>omluvena z důvodu nemoci</w:t>
      </w:r>
    </w:p>
    <w:p w:rsidR="00FF3FBC" w:rsidRDefault="00FF3FBC" w:rsidP="00FF3FBC">
      <w:pPr>
        <w:pStyle w:val="Bezmezer"/>
        <w:numPr>
          <w:ilvl w:val="0"/>
          <w:numId w:val="6"/>
        </w:numPr>
        <w:suppressAutoHyphens/>
        <w:rPr>
          <w:rFonts w:ascii="Calibri" w:hAnsi="Calibri" w:cs="Calibri"/>
        </w:rPr>
      </w:pPr>
      <w:r>
        <w:rPr>
          <w:rFonts w:ascii="Calibri" w:hAnsi="Calibri" w:cs="Calibri"/>
        </w:rPr>
        <w:t xml:space="preserve">Informace MAS </w:t>
      </w:r>
      <w:proofErr w:type="spellStart"/>
      <w:r>
        <w:rPr>
          <w:rFonts w:ascii="Calibri" w:hAnsi="Calibri" w:cs="Calibri"/>
        </w:rPr>
        <w:t>Podbrněnsko</w:t>
      </w:r>
      <w:proofErr w:type="spellEnd"/>
      <w:r>
        <w:rPr>
          <w:rFonts w:ascii="Calibri" w:hAnsi="Calibri" w:cs="Calibri"/>
        </w:rPr>
        <w:t xml:space="preserve"> – Mgr. Jan Oujeský</w:t>
      </w:r>
    </w:p>
    <w:p w:rsidR="00FF3FBC" w:rsidRDefault="00FF3FBC" w:rsidP="00FF3FBC">
      <w:pPr>
        <w:pStyle w:val="Bezmezer"/>
        <w:numPr>
          <w:ilvl w:val="0"/>
          <w:numId w:val="6"/>
        </w:numPr>
        <w:suppressAutoHyphens/>
        <w:rPr>
          <w:rFonts w:ascii="Calibri" w:hAnsi="Calibri" w:cs="Calibri"/>
        </w:rPr>
      </w:pPr>
      <w:r>
        <w:rPr>
          <w:rFonts w:ascii="Calibri" w:hAnsi="Calibri" w:cs="Calibri"/>
        </w:rPr>
        <w:t xml:space="preserve">Informace – </w:t>
      </w:r>
      <w:proofErr w:type="spellStart"/>
      <w:r>
        <w:rPr>
          <w:rFonts w:ascii="Calibri" w:hAnsi="Calibri" w:cs="Calibri"/>
        </w:rPr>
        <w:t>VaK</w:t>
      </w:r>
      <w:proofErr w:type="spellEnd"/>
      <w:r>
        <w:rPr>
          <w:rFonts w:ascii="Calibri" w:hAnsi="Calibri" w:cs="Calibri"/>
        </w:rPr>
        <w:t xml:space="preserve"> Břeclav</w:t>
      </w:r>
    </w:p>
    <w:p w:rsidR="00FF3FBC" w:rsidRDefault="00FF3FBC" w:rsidP="00FF3FBC">
      <w:pPr>
        <w:pStyle w:val="Bezmezer"/>
        <w:numPr>
          <w:ilvl w:val="0"/>
          <w:numId w:val="6"/>
        </w:numPr>
        <w:suppressAutoHyphens/>
        <w:rPr>
          <w:rFonts w:ascii="Calibri" w:hAnsi="Calibri" w:cs="Calibri"/>
        </w:rPr>
      </w:pPr>
      <w:r>
        <w:rPr>
          <w:rFonts w:ascii="Calibri" w:hAnsi="Calibri" w:cs="Calibri"/>
        </w:rPr>
        <w:t xml:space="preserve">Představení IROP 2021  2027 – vystoupení CRR Brno – Mgr. </w:t>
      </w:r>
      <w:proofErr w:type="spellStart"/>
      <w:r>
        <w:rPr>
          <w:rFonts w:ascii="Calibri" w:hAnsi="Calibri" w:cs="Calibri"/>
        </w:rPr>
        <w:t>Ljubomír</w:t>
      </w:r>
      <w:proofErr w:type="spellEnd"/>
      <w:r>
        <w:rPr>
          <w:rFonts w:ascii="Calibri" w:hAnsi="Calibri" w:cs="Calibri"/>
        </w:rPr>
        <w:t xml:space="preserve"> Džingozov</w:t>
      </w:r>
    </w:p>
    <w:p w:rsidR="00EB7E17" w:rsidRDefault="00EB7E17" w:rsidP="00C415FC">
      <w:pPr>
        <w:spacing w:after="0" w:line="240" w:lineRule="auto"/>
        <w:jc w:val="both"/>
        <w:rPr>
          <w:rFonts w:ascii="Calibri" w:eastAsia="Times New Roman" w:hAnsi="Calibri" w:cs="Calibri"/>
          <w:lang w:eastAsia="cs-CZ"/>
        </w:rPr>
      </w:pPr>
    </w:p>
    <w:p w:rsidR="00EB7E17" w:rsidRPr="00EB7E17" w:rsidRDefault="00EB7E17" w:rsidP="00C415FC">
      <w:pPr>
        <w:spacing w:after="0" w:line="240" w:lineRule="auto"/>
        <w:jc w:val="both"/>
        <w:rPr>
          <w:rFonts w:ascii="Calibri" w:eastAsia="Times New Roman" w:hAnsi="Calibri" w:cs="Calibri"/>
          <w:b/>
          <w:lang w:eastAsia="cs-CZ"/>
        </w:rPr>
      </w:pPr>
      <w:r w:rsidRPr="00EB7E17">
        <w:rPr>
          <w:rFonts w:ascii="Calibri" w:eastAsia="Times New Roman" w:hAnsi="Calibri" w:cs="Calibri"/>
          <w:b/>
          <w:lang w:eastAsia="cs-CZ"/>
        </w:rPr>
        <w:t>Návrh usnesení č. 2/</w:t>
      </w:r>
      <w:r w:rsidR="00FD1BA3">
        <w:rPr>
          <w:rFonts w:ascii="Calibri" w:eastAsia="Times New Roman" w:hAnsi="Calibri" w:cs="Calibri"/>
          <w:b/>
          <w:lang w:eastAsia="cs-CZ"/>
        </w:rPr>
        <w:t>2</w:t>
      </w:r>
      <w:r w:rsidRPr="00EB7E17">
        <w:rPr>
          <w:rFonts w:ascii="Calibri" w:eastAsia="Times New Roman" w:hAnsi="Calibri" w:cs="Calibri"/>
          <w:b/>
          <w:lang w:eastAsia="cs-CZ"/>
        </w:rPr>
        <w:t>-20</w:t>
      </w:r>
      <w:r w:rsidR="00A77896">
        <w:rPr>
          <w:rFonts w:ascii="Calibri" w:eastAsia="Times New Roman" w:hAnsi="Calibri" w:cs="Calibri"/>
          <w:b/>
          <w:lang w:eastAsia="cs-CZ"/>
        </w:rPr>
        <w:t>2</w:t>
      </w:r>
      <w:r w:rsidR="004C659A">
        <w:rPr>
          <w:rFonts w:ascii="Calibri" w:eastAsia="Times New Roman" w:hAnsi="Calibri" w:cs="Calibri"/>
          <w:b/>
          <w:lang w:eastAsia="cs-CZ"/>
        </w:rPr>
        <w:t>2</w:t>
      </w:r>
      <w:r w:rsidRPr="00EB7E17">
        <w:rPr>
          <w:rFonts w:ascii="Calibri" w:eastAsia="Times New Roman" w:hAnsi="Calibri" w:cs="Calibri"/>
          <w:b/>
          <w:lang w:eastAsia="cs-CZ"/>
        </w:rPr>
        <w:t>:</w:t>
      </w:r>
    </w:p>
    <w:p w:rsidR="00EB7E17" w:rsidRDefault="00EB7E17" w:rsidP="00C415FC">
      <w:pPr>
        <w:spacing w:after="0" w:line="240" w:lineRule="auto"/>
        <w:jc w:val="both"/>
        <w:rPr>
          <w:rFonts w:ascii="Calibri" w:eastAsia="Times New Roman" w:hAnsi="Calibri" w:cs="Calibri"/>
          <w:b/>
          <w:i/>
          <w:lang w:eastAsia="cs-CZ"/>
        </w:rPr>
      </w:pPr>
      <w:r w:rsidRPr="009727C0">
        <w:rPr>
          <w:rFonts w:ascii="Calibri" w:eastAsia="Times New Roman" w:hAnsi="Calibri" w:cs="Calibri"/>
          <w:b/>
          <w:i/>
          <w:lang w:eastAsia="cs-CZ"/>
        </w:rPr>
        <w:t>Shromáždění starostů schvaluje program dnešního jednání.</w:t>
      </w:r>
    </w:p>
    <w:p w:rsidR="00EB7E17" w:rsidRDefault="00EB7E17" w:rsidP="00C415FC">
      <w:pPr>
        <w:spacing w:after="0" w:line="240" w:lineRule="auto"/>
        <w:jc w:val="both"/>
        <w:rPr>
          <w:rFonts w:ascii="Calibri" w:eastAsia="Times New Roman" w:hAnsi="Calibri" w:cs="Calibri"/>
          <w:b/>
          <w:i/>
          <w:lang w:eastAsia="cs-CZ"/>
        </w:rPr>
      </w:pPr>
    </w:p>
    <w:p w:rsidR="00EB7E17" w:rsidRDefault="00EB7E17" w:rsidP="00EB7E17">
      <w:pPr>
        <w:spacing w:after="0" w:line="240" w:lineRule="auto"/>
        <w:jc w:val="both"/>
        <w:rPr>
          <w:rFonts w:ascii="Calibri" w:eastAsia="Times New Roman" w:hAnsi="Calibri" w:cs="Calibri"/>
          <w:lang w:eastAsia="cs-CZ"/>
        </w:rPr>
      </w:pPr>
      <w:proofErr w:type="gramStart"/>
      <w:r>
        <w:rPr>
          <w:rFonts w:ascii="Calibri" w:eastAsia="Times New Roman" w:hAnsi="Calibri" w:cs="Calibri"/>
          <w:lang w:eastAsia="cs-CZ"/>
        </w:rPr>
        <w:t>Hlasování :</w:t>
      </w:r>
      <w:proofErr w:type="gramEnd"/>
    </w:p>
    <w:p w:rsidR="00EB7E17" w:rsidRDefault="00EB7E17" w:rsidP="00EB7E17">
      <w:p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Pro </w:t>
      </w:r>
      <w:r w:rsidRPr="00BD604F">
        <w:rPr>
          <w:rFonts w:ascii="Calibri" w:eastAsia="Times New Roman" w:hAnsi="Calibri" w:cs="Calibri"/>
          <w:lang w:eastAsia="cs-CZ"/>
        </w:rPr>
        <w:t xml:space="preserve">- </w:t>
      </w:r>
      <w:r w:rsidR="005B7317">
        <w:rPr>
          <w:rFonts w:ascii="Calibri" w:eastAsia="Times New Roman" w:hAnsi="Calibri" w:cs="Calibri"/>
          <w:lang w:eastAsia="cs-CZ"/>
        </w:rPr>
        <w:t>9</w:t>
      </w:r>
      <w:r w:rsidRPr="00BD604F">
        <w:rPr>
          <w:rFonts w:ascii="Calibri" w:eastAsia="Times New Roman" w:hAnsi="Calibri" w:cs="Calibri"/>
          <w:lang w:eastAsia="cs-CZ"/>
        </w:rPr>
        <w:t xml:space="preserve">  </w:t>
      </w:r>
      <w:r w:rsidR="004C659A">
        <w:rPr>
          <w:rFonts w:ascii="Calibri" w:eastAsia="Times New Roman" w:hAnsi="Calibri" w:cs="Calibri"/>
          <w:lang w:eastAsia="cs-CZ"/>
        </w:rPr>
        <w:tab/>
      </w:r>
      <w:r>
        <w:rPr>
          <w:rFonts w:ascii="Calibri" w:eastAsia="Times New Roman" w:hAnsi="Calibri" w:cs="Calibri"/>
          <w:lang w:eastAsia="cs-CZ"/>
        </w:rPr>
        <w:tab/>
      </w:r>
      <w:r w:rsidR="00856096">
        <w:rPr>
          <w:rFonts w:ascii="Calibri" w:eastAsia="Times New Roman" w:hAnsi="Calibri" w:cs="Calibri"/>
          <w:lang w:eastAsia="cs-CZ"/>
        </w:rPr>
        <w:t>P</w:t>
      </w:r>
      <w:r>
        <w:rPr>
          <w:rFonts w:ascii="Calibri" w:eastAsia="Times New Roman" w:hAnsi="Calibri" w:cs="Calibri"/>
          <w:lang w:eastAsia="cs-CZ"/>
        </w:rPr>
        <w:t xml:space="preserve">roti -    </w:t>
      </w:r>
      <w:r w:rsidR="009727C0">
        <w:rPr>
          <w:rFonts w:ascii="Calibri" w:eastAsia="Times New Roman" w:hAnsi="Calibri" w:cs="Calibri"/>
          <w:lang w:eastAsia="cs-CZ"/>
        </w:rPr>
        <w:t>0</w:t>
      </w:r>
      <w:r>
        <w:rPr>
          <w:rFonts w:ascii="Calibri" w:eastAsia="Times New Roman" w:hAnsi="Calibri" w:cs="Calibri"/>
          <w:lang w:eastAsia="cs-CZ"/>
        </w:rPr>
        <w:tab/>
      </w:r>
      <w:r>
        <w:rPr>
          <w:rFonts w:ascii="Calibri" w:eastAsia="Times New Roman" w:hAnsi="Calibri" w:cs="Calibri"/>
          <w:lang w:eastAsia="cs-CZ"/>
        </w:rPr>
        <w:tab/>
      </w:r>
      <w:r w:rsidR="00856096">
        <w:rPr>
          <w:rFonts w:ascii="Calibri" w:eastAsia="Times New Roman" w:hAnsi="Calibri" w:cs="Calibri"/>
          <w:lang w:eastAsia="cs-CZ"/>
        </w:rPr>
        <w:t>Z</w:t>
      </w:r>
      <w:r>
        <w:rPr>
          <w:rFonts w:ascii="Calibri" w:eastAsia="Times New Roman" w:hAnsi="Calibri" w:cs="Calibri"/>
          <w:lang w:eastAsia="cs-CZ"/>
        </w:rPr>
        <w:t xml:space="preserve">držel se -   </w:t>
      </w:r>
      <w:r w:rsidR="009727C0">
        <w:rPr>
          <w:rFonts w:ascii="Calibri" w:eastAsia="Times New Roman" w:hAnsi="Calibri" w:cs="Calibri"/>
          <w:lang w:eastAsia="cs-CZ"/>
        </w:rPr>
        <w:t>0</w:t>
      </w:r>
    </w:p>
    <w:p w:rsidR="00EB7E17" w:rsidRDefault="00EB7E17" w:rsidP="00EB7E17">
      <w:pPr>
        <w:pBdr>
          <w:bottom w:val="single" w:sz="6" w:space="1" w:color="auto"/>
        </w:pBdr>
        <w:spacing w:after="0" w:line="240" w:lineRule="auto"/>
        <w:jc w:val="both"/>
        <w:rPr>
          <w:rFonts w:ascii="Calibri" w:eastAsia="Times New Roman" w:hAnsi="Calibri" w:cs="Calibri"/>
          <w:b/>
          <w:lang w:eastAsia="cs-CZ"/>
        </w:rPr>
      </w:pPr>
      <w:r w:rsidRPr="00EB7E17">
        <w:rPr>
          <w:rFonts w:ascii="Calibri" w:eastAsia="Times New Roman" w:hAnsi="Calibri" w:cs="Calibri"/>
          <w:b/>
          <w:lang w:eastAsia="cs-CZ"/>
        </w:rPr>
        <w:t xml:space="preserve">Usnesení č. </w:t>
      </w:r>
      <w:r>
        <w:rPr>
          <w:rFonts w:ascii="Calibri" w:eastAsia="Times New Roman" w:hAnsi="Calibri" w:cs="Calibri"/>
          <w:b/>
          <w:lang w:eastAsia="cs-CZ"/>
        </w:rPr>
        <w:t>2</w:t>
      </w:r>
      <w:r w:rsidRPr="00EB7E17">
        <w:rPr>
          <w:rFonts w:ascii="Calibri" w:eastAsia="Times New Roman" w:hAnsi="Calibri" w:cs="Calibri"/>
          <w:b/>
          <w:lang w:eastAsia="cs-CZ"/>
        </w:rPr>
        <w:t>/</w:t>
      </w:r>
      <w:r w:rsidR="004C659A">
        <w:rPr>
          <w:rFonts w:ascii="Calibri" w:eastAsia="Times New Roman" w:hAnsi="Calibri" w:cs="Calibri"/>
          <w:b/>
          <w:lang w:eastAsia="cs-CZ"/>
        </w:rPr>
        <w:t>2</w:t>
      </w:r>
      <w:r w:rsidRPr="00EB7E17">
        <w:rPr>
          <w:rFonts w:ascii="Calibri" w:eastAsia="Times New Roman" w:hAnsi="Calibri" w:cs="Calibri"/>
          <w:b/>
          <w:lang w:eastAsia="cs-CZ"/>
        </w:rPr>
        <w:t>-20</w:t>
      </w:r>
      <w:r w:rsidR="00A77896">
        <w:rPr>
          <w:rFonts w:ascii="Calibri" w:eastAsia="Times New Roman" w:hAnsi="Calibri" w:cs="Calibri"/>
          <w:b/>
          <w:lang w:eastAsia="cs-CZ"/>
        </w:rPr>
        <w:t>2</w:t>
      </w:r>
      <w:r w:rsidR="004C659A">
        <w:rPr>
          <w:rFonts w:ascii="Calibri" w:eastAsia="Times New Roman" w:hAnsi="Calibri" w:cs="Calibri"/>
          <w:b/>
          <w:lang w:eastAsia="cs-CZ"/>
        </w:rPr>
        <w:t>2</w:t>
      </w:r>
      <w:r w:rsidRPr="00EB7E17">
        <w:rPr>
          <w:rFonts w:ascii="Calibri" w:eastAsia="Times New Roman" w:hAnsi="Calibri" w:cs="Calibri"/>
          <w:b/>
          <w:lang w:eastAsia="cs-CZ"/>
        </w:rPr>
        <w:t xml:space="preserve"> bylo schváleno. </w:t>
      </w:r>
    </w:p>
    <w:p w:rsidR="004C659A" w:rsidRDefault="004C659A" w:rsidP="004C659A">
      <w:pPr>
        <w:spacing w:after="0" w:line="240" w:lineRule="auto"/>
        <w:jc w:val="both"/>
        <w:rPr>
          <w:rFonts w:ascii="Calibri" w:eastAsia="Times New Roman" w:hAnsi="Calibri" w:cs="Calibri"/>
          <w:b/>
          <w:u w:val="single"/>
          <w:lang w:eastAsia="cs-CZ"/>
        </w:rPr>
      </w:pPr>
    </w:p>
    <w:p w:rsidR="004C659A" w:rsidRDefault="004C659A" w:rsidP="004C659A">
      <w:pPr>
        <w:spacing w:after="0" w:line="240" w:lineRule="auto"/>
        <w:jc w:val="both"/>
        <w:rPr>
          <w:rFonts w:ascii="Calibri" w:eastAsia="Times New Roman" w:hAnsi="Calibri" w:cs="Calibri"/>
          <w:b/>
          <w:caps/>
          <w:u w:val="single"/>
          <w:lang w:eastAsia="cs-CZ"/>
        </w:rPr>
      </w:pPr>
      <w:r w:rsidRPr="00EB7E17">
        <w:rPr>
          <w:rFonts w:ascii="Calibri" w:eastAsia="Times New Roman" w:hAnsi="Calibri" w:cs="Calibri"/>
          <w:b/>
          <w:u w:val="single"/>
          <w:lang w:eastAsia="cs-CZ"/>
        </w:rPr>
        <w:t xml:space="preserve">Bod č. </w:t>
      </w:r>
      <w:r>
        <w:rPr>
          <w:rFonts w:ascii="Calibri" w:eastAsia="Times New Roman" w:hAnsi="Calibri" w:cs="Calibri"/>
          <w:b/>
          <w:u w:val="single"/>
          <w:lang w:eastAsia="cs-CZ"/>
        </w:rPr>
        <w:t>3</w:t>
      </w:r>
      <w:r w:rsidRPr="00EB7E17">
        <w:rPr>
          <w:rFonts w:ascii="Calibri" w:eastAsia="Times New Roman" w:hAnsi="Calibri" w:cs="Calibri"/>
          <w:b/>
          <w:u w:val="single"/>
          <w:lang w:eastAsia="cs-CZ"/>
        </w:rPr>
        <w:t xml:space="preserve">: </w:t>
      </w:r>
      <w:r>
        <w:rPr>
          <w:rFonts w:ascii="Calibri" w:eastAsia="Times New Roman" w:hAnsi="Calibri" w:cs="Calibri"/>
          <w:b/>
          <w:u w:val="single"/>
          <w:lang w:eastAsia="cs-CZ"/>
        </w:rPr>
        <w:t xml:space="preserve">PROJEDNÁNÍ </w:t>
      </w:r>
      <w:r>
        <w:rPr>
          <w:rFonts w:ascii="Calibri" w:eastAsia="Times New Roman" w:hAnsi="Calibri" w:cs="Calibri"/>
          <w:b/>
          <w:caps/>
          <w:u w:val="single"/>
          <w:lang w:eastAsia="cs-CZ"/>
        </w:rPr>
        <w:tab/>
        <w:t>závěrečnÉHO účTU dso za rok 2021</w:t>
      </w:r>
    </w:p>
    <w:p w:rsidR="004C659A" w:rsidRDefault="004C659A" w:rsidP="004C659A">
      <w:pPr>
        <w:spacing w:after="0" w:line="240" w:lineRule="auto"/>
        <w:jc w:val="both"/>
        <w:rPr>
          <w:rFonts w:ascii="Calibri" w:eastAsia="Times New Roman" w:hAnsi="Calibri" w:cs="Calibri"/>
          <w:lang w:eastAsia="cs-CZ"/>
        </w:rPr>
      </w:pPr>
    </w:p>
    <w:p w:rsidR="004C659A" w:rsidRPr="007A193D" w:rsidRDefault="004C659A" w:rsidP="004C659A">
      <w:pPr>
        <w:spacing w:after="0" w:line="240" w:lineRule="auto"/>
        <w:jc w:val="both"/>
        <w:rPr>
          <w:rFonts w:ascii="Calibri" w:eastAsia="Times New Roman" w:hAnsi="Calibri" w:cs="Calibri"/>
          <w:lang w:eastAsia="cs-CZ"/>
        </w:rPr>
      </w:pPr>
      <w:r w:rsidRPr="007A193D">
        <w:rPr>
          <w:rFonts w:ascii="Calibri" w:eastAsia="Times New Roman" w:hAnsi="Calibri" w:cs="Calibri"/>
          <w:lang w:eastAsia="cs-CZ"/>
        </w:rPr>
        <w:t>Závěrečný účet sdružení včetně zprávy auditora o výsledku přezkoumání hospodaření za rok 20</w:t>
      </w:r>
      <w:r>
        <w:rPr>
          <w:rFonts w:ascii="Calibri" w:eastAsia="Times New Roman" w:hAnsi="Calibri" w:cs="Calibri"/>
          <w:lang w:eastAsia="cs-CZ"/>
        </w:rPr>
        <w:t>21</w:t>
      </w:r>
      <w:r w:rsidRPr="007A193D">
        <w:rPr>
          <w:rFonts w:ascii="Calibri" w:eastAsia="Times New Roman" w:hAnsi="Calibri" w:cs="Calibri"/>
          <w:lang w:eastAsia="cs-CZ"/>
        </w:rPr>
        <w:t xml:space="preserve"> a ostatních příloh, byl zaslán starostům členských obcí v elektronické podobě s předstihem. Starostové byli požádáni o zveřejnění návrhu závěrečného účtu a zprávy auditora na úředních deskách až do data jeho projednávání. Následně jejich kopie s vyznačením doby vyvěšení, měli doručit na dnešní jednání popřípadě v nejbližší době. Návrh závěrečného účtu za rok 20</w:t>
      </w:r>
      <w:r>
        <w:rPr>
          <w:rFonts w:ascii="Calibri" w:eastAsia="Times New Roman" w:hAnsi="Calibri" w:cs="Calibri"/>
          <w:lang w:eastAsia="cs-CZ"/>
        </w:rPr>
        <w:t>21</w:t>
      </w:r>
      <w:r w:rsidRPr="007A193D">
        <w:rPr>
          <w:rFonts w:ascii="Calibri" w:eastAsia="Times New Roman" w:hAnsi="Calibri" w:cs="Calibri"/>
          <w:lang w:eastAsia="cs-CZ"/>
        </w:rPr>
        <w:t xml:space="preserve"> byl zveřejněn na úřední desce DSO na www.cistajihlava.cz od </w:t>
      </w:r>
      <w:r>
        <w:rPr>
          <w:rFonts w:ascii="Calibri" w:eastAsia="Times New Roman" w:hAnsi="Calibri" w:cs="Calibri"/>
          <w:lang w:eastAsia="cs-CZ"/>
        </w:rPr>
        <w:t>30.</w:t>
      </w:r>
      <w:r w:rsidR="00114815">
        <w:rPr>
          <w:rFonts w:ascii="Calibri" w:eastAsia="Times New Roman" w:hAnsi="Calibri" w:cs="Calibri"/>
          <w:lang w:eastAsia="cs-CZ"/>
        </w:rPr>
        <w:t xml:space="preserve"> </w:t>
      </w:r>
      <w:r>
        <w:rPr>
          <w:rFonts w:ascii="Calibri" w:eastAsia="Times New Roman" w:hAnsi="Calibri" w:cs="Calibri"/>
          <w:lang w:eastAsia="cs-CZ"/>
        </w:rPr>
        <w:t>5.</w:t>
      </w:r>
      <w:r w:rsidR="00114815">
        <w:rPr>
          <w:rFonts w:ascii="Calibri" w:eastAsia="Times New Roman" w:hAnsi="Calibri" w:cs="Calibri"/>
          <w:lang w:eastAsia="cs-CZ"/>
        </w:rPr>
        <w:t xml:space="preserve"> </w:t>
      </w:r>
      <w:r>
        <w:rPr>
          <w:rFonts w:ascii="Calibri" w:eastAsia="Times New Roman" w:hAnsi="Calibri" w:cs="Calibri"/>
          <w:lang w:eastAsia="cs-CZ"/>
        </w:rPr>
        <w:t>2022</w:t>
      </w:r>
      <w:r w:rsidRPr="007A193D">
        <w:rPr>
          <w:rFonts w:ascii="Calibri" w:eastAsia="Times New Roman" w:hAnsi="Calibri" w:cs="Calibri"/>
          <w:lang w:eastAsia="cs-CZ"/>
        </w:rPr>
        <w:t xml:space="preserve"> do </w:t>
      </w:r>
      <w:r>
        <w:rPr>
          <w:rFonts w:ascii="Calibri" w:eastAsia="Times New Roman" w:hAnsi="Calibri" w:cs="Calibri"/>
          <w:lang w:eastAsia="cs-CZ"/>
        </w:rPr>
        <w:t>2</w:t>
      </w:r>
      <w:r w:rsidR="005B7317">
        <w:rPr>
          <w:rFonts w:ascii="Calibri" w:eastAsia="Times New Roman" w:hAnsi="Calibri" w:cs="Calibri"/>
          <w:lang w:eastAsia="cs-CZ"/>
        </w:rPr>
        <w:t>2</w:t>
      </w:r>
      <w:r>
        <w:rPr>
          <w:rFonts w:ascii="Calibri" w:eastAsia="Times New Roman" w:hAnsi="Calibri" w:cs="Calibri"/>
          <w:lang w:eastAsia="cs-CZ"/>
        </w:rPr>
        <w:t>.</w:t>
      </w:r>
      <w:r w:rsidR="00114815">
        <w:rPr>
          <w:rFonts w:ascii="Calibri" w:eastAsia="Times New Roman" w:hAnsi="Calibri" w:cs="Calibri"/>
          <w:lang w:eastAsia="cs-CZ"/>
        </w:rPr>
        <w:t xml:space="preserve"> </w:t>
      </w:r>
      <w:r>
        <w:rPr>
          <w:rFonts w:ascii="Calibri" w:eastAsia="Times New Roman" w:hAnsi="Calibri" w:cs="Calibri"/>
          <w:lang w:eastAsia="cs-CZ"/>
        </w:rPr>
        <w:t>6.</w:t>
      </w:r>
      <w:r w:rsidR="00114815">
        <w:rPr>
          <w:rFonts w:ascii="Calibri" w:eastAsia="Times New Roman" w:hAnsi="Calibri" w:cs="Calibri"/>
          <w:lang w:eastAsia="cs-CZ"/>
        </w:rPr>
        <w:t xml:space="preserve"> </w:t>
      </w:r>
      <w:r>
        <w:rPr>
          <w:rFonts w:ascii="Calibri" w:eastAsia="Times New Roman" w:hAnsi="Calibri" w:cs="Calibri"/>
          <w:lang w:eastAsia="cs-CZ"/>
        </w:rPr>
        <w:t>2022</w:t>
      </w:r>
      <w:r w:rsidRPr="007A193D">
        <w:rPr>
          <w:rFonts w:ascii="Calibri" w:eastAsia="Times New Roman" w:hAnsi="Calibri" w:cs="Calibri"/>
          <w:lang w:eastAsia="cs-CZ"/>
        </w:rPr>
        <w:t>. Předsedající konstatoval, že k datu konání zasedání nebylo žádných připomínek k zveřejněnému návrhu závěrečného účtu za rok 20</w:t>
      </w:r>
      <w:r>
        <w:rPr>
          <w:rFonts w:ascii="Calibri" w:eastAsia="Times New Roman" w:hAnsi="Calibri" w:cs="Calibri"/>
          <w:lang w:eastAsia="cs-CZ"/>
        </w:rPr>
        <w:t>21</w:t>
      </w:r>
      <w:r w:rsidRPr="007A193D">
        <w:rPr>
          <w:rFonts w:ascii="Calibri" w:eastAsia="Times New Roman" w:hAnsi="Calibri" w:cs="Calibri"/>
          <w:lang w:eastAsia="cs-CZ"/>
        </w:rPr>
        <w:t xml:space="preserve">.  </w:t>
      </w:r>
    </w:p>
    <w:p w:rsidR="004C659A" w:rsidRPr="007A193D" w:rsidRDefault="004C659A" w:rsidP="004C659A">
      <w:pPr>
        <w:spacing w:after="0" w:line="240" w:lineRule="auto"/>
        <w:jc w:val="both"/>
        <w:rPr>
          <w:rFonts w:ascii="Calibri" w:eastAsia="Times New Roman" w:hAnsi="Calibri" w:cs="Calibri"/>
          <w:lang w:eastAsia="cs-CZ"/>
        </w:rPr>
      </w:pPr>
    </w:p>
    <w:p w:rsidR="004C659A" w:rsidRPr="007A193D" w:rsidRDefault="004C659A" w:rsidP="004C659A">
      <w:pPr>
        <w:spacing w:after="0" w:line="240" w:lineRule="auto"/>
        <w:jc w:val="both"/>
        <w:rPr>
          <w:rFonts w:ascii="Calibri" w:eastAsia="Times New Roman" w:hAnsi="Calibri" w:cs="Calibri"/>
          <w:lang w:eastAsia="cs-CZ"/>
        </w:rPr>
      </w:pPr>
      <w:r w:rsidRPr="007A193D">
        <w:rPr>
          <w:rFonts w:ascii="Calibri" w:eastAsia="Times New Roman" w:hAnsi="Calibri" w:cs="Calibri"/>
          <w:lang w:eastAsia="cs-CZ"/>
        </w:rPr>
        <w:t>Předsedající vyzval přítomné k diskusi k předloženému návrhu závěrečného účtu za rok 20</w:t>
      </w:r>
      <w:r>
        <w:rPr>
          <w:rFonts w:ascii="Calibri" w:eastAsia="Times New Roman" w:hAnsi="Calibri" w:cs="Calibri"/>
          <w:lang w:eastAsia="cs-CZ"/>
        </w:rPr>
        <w:t>21</w:t>
      </w:r>
      <w:r w:rsidRPr="007A193D">
        <w:rPr>
          <w:rFonts w:ascii="Calibri" w:eastAsia="Times New Roman" w:hAnsi="Calibri" w:cs="Calibri"/>
          <w:lang w:eastAsia="cs-CZ"/>
        </w:rPr>
        <w:t>.</w:t>
      </w:r>
    </w:p>
    <w:p w:rsidR="004C659A" w:rsidRPr="007A193D" w:rsidRDefault="004C659A" w:rsidP="004C659A">
      <w:pPr>
        <w:spacing w:after="0" w:line="240" w:lineRule="auto"/>
        <w:rPr>
          <w:rFonts w:ascii="Calibri" w:eastAsia="Times New Roman" w:hAnsi="Calibri" w:cs="Calibri"/>
          <w:b/>
          <w:i/>
          <w:lang w:eastAsia="cs-CZ"/>
        </w:rPr>
      </w:pPr>
    </w:p>
    <w:p w:rsidR="004C659A" w:rsidRPr="007A193D" w:rsidRDefault="004C659A" w:rsidP="004C659A">
      <w:pPr>
        <w:spacing w:after="0" w:line="240" w:lineRule="auto"/>
        <w:rPr>
          <w:rFonts w:ascii="Calibri" w:eastAsia="Times New Roman" w:hAnsi="Calibri" w:cs="Calibri"/>
          <w:b/>
          <w:i/>
          <w:lang w:eastAsia="cs-CZ"/>
        </w:rPr>
      </w:pPr>
      <w:r w:rsidRPr="007A193D">
        <w:rPr>
          <w:rFonts w:ascii="Calibri" w:eastAsia="Times New Roman" w:hAnsi="Calibri" w:cs="Calibri"/>
          <w:b/>
          <w:lang w:eastAsia="cs-CZ"/>
        </w:rPr>
        <w:t xml:space="preserve">Návrh usnesení č. </w:t>
      </w:r>
      <w:r>
        <w:rPr>
          <w:rFonts w:ascii="Calibri" w:eastAsia="Times New Roman" w:hAnsi="Calibri" w:cs="Calibri"/>
          <w:b/>
          <w:lang w:eastAsia="cs-CZ"/>
        </w:rPr>
        <w:t>3/2</w:t>
      </w:r>
      <w:r w:rsidRPr="007A193D">
        <w:rPr>
          <w:rFonts w:ascii="Calibri" w:eastAsia="Times New Roman" w:hAnsi="Calibri" w:cs="Calibri"/>
          <w:b/>
          <w:lang w:eastAsia="cs-CZ"/>
        </w:rPr>
        <w:t>-20</w:t>
      </w:r>
      <w:r>
        <w:rPr>
          <w:rFonts w:ascii="Calibri" w:eastAsia="Times New Roman" w:hAnsi="Calibri" w:cs="Calibri"/>
          <w:b/>
          <w:lang w:eastAsia="cs-CZ"/>
        </w:rPr>
        <w:t>22</w:t>
      </w:r>
      <w:r w:rsidRPr="007A193D">
        <w:rPr>
          <w:rFonts w:ascii="Calibri" w:eastAsia="Times New Roman" w:hAnsi="Calibri" w:cs="Calibri"/>
          <w:b/>
          <w:i/>
          <w:lang w:eastAsia="cs-CZ"/>
        </w:rPr>
        <w:t xml:space="preserve">: </w:t>
      </w:r>
    </w:p>
    <w:p w:rsidR="004C659A" w:rsidRPr="007A193D" w:rsidRDefault="004C659A" w:rsidP="004C659A">
      <w:pPr>
        <w:spacing w:after="0" w:line="240" w:lineRule="auto"/>
        <w:outlineLvl w:val="0"/>
        <w:rPr>
          <w:rFonts w:ascii="Calibri" w:eastAsia="Times New Roman" w:hAnsi="Calibri" w:cs="Calibri"/>
          <w:b/>
          <w:i/>
          <w:lang w:eastAsia="cs-CZ"/>
        </w:rPr>
      </w:pPr>
      <w:r w:rsidRPr="007A193D">
        <w:rPr>
          <w:rFonts w:ascii="Calibri" w:eastAsia="Times New Roman" w:hAnsi="Calibri" w:cs="Calibri"/>
          <w:b/>
          <w:i/>
          <w:lang w:eastAsia="cs-CZ"/>
        </w:rPr>
        <w:t>Shromáždění starostů schvaluje celoroční hospodaření DSO Sdružení obcí ČISTÁ JIHLAVA a Závěrečný účet za rok 20</w:t>
      </w:r>
      <w:r>
        <w:rPr>
          <w:rFonts w:ascii="Calibri" w:eastAsia="Times New Roman" w:hAnsi="Calibri" w:cs="Calibri"/>
          <w:b/>
          <w:i/>
          <w:lang w:eastAsia="cs-CZ"/>
        </w:rPr>
        <w:t>2</w:t>
      </w:r>
      <w:r w:rsidR="005B7317">
        <w:rPr>
          <w:rFonts w:ascii="Calibri" w:eastAsia="Times New Roman" w:hAnsi="Calibri" w:cs="Calibri"/>
          <w:b/>
          <w:i/>
          <w:lang w:eastAsia="cs-CZ"/>
        </w:rPr>
        <w:t>1</w:t>
      </w:r>
      <w:r w:rsidRPr="007A193D">
        <w:rPr>
          <w:rFonts w:ascii="Calibri" w:eastAsia="Times New Roman" w:hAnsi="Calibri" w:cs="Calibri"/>
          <w:b/>
          <w:i/>
          <w:lang w:eastAsia="cs-CZ"/>
        </w:rPr>
        <w:t xml:space="preserve"> včetně auditorské zprávy a ostatních příloh bez výhrad.  </w:t>
      </w:r>
    </w:p>
    <w:p w:rsidR="004C659A" w:rsidRPr="007A193D" w:rsidRDefault="004C659A" w:rsidP="004C659A">
      <w:pPr>
        <w:spacing w:after="0" w:line="240" w:lineRule="auto"/>
        <w:outlineLvl w:val="0"/>
        <w:rPr>
          <w:rFonts w:ascii="Calibri" w:eastAsia="Times New Roman" w:hAnsi="Calibri" w:cs="Calibri"/>
          <w:lang w:eastAsia="cs-CZ"/>
        </w:rPr>
      </w:pPr>
    </w:p>
    <w:p w:rsidR="004C659A" w:rsidRPr="007A193D" w:rsidRDefault="004C659A" w:rsidP="004C659A">
      <w:pPr>
        <w:spacing w:after="0" w:line="240" w:lineRule="auto"/>
        <w:outlineLvl w:val="0"/>
        <w:rPr>
          <w:rFonts w:ascii="Calibri" w:eastAsia="Times New Roman" w:hAnsi="Calibri" w:cs="Calibri"/>
          <w:lang w:eastAsia="cs-CZ"/>
        </w:rPr>
      </w:pPr>
      <w:r>
        <w:rPr>
          <w:rFonts w:ascii="Calibri" w:eastAsia="Times New Roman" w:hAnsi="Calibri" w:cs="Calibri"/>
          <w:lang w:eastAsia="cs-CZ"/>
        </w:rPr>
        <w:t>H</w:t>
      </w:r>
      <w:r w:rsidRPr="007A193D">
        <w:rPr>
          <w:rFonts w:ascii="Calibri" w:eastAsia="Times New Roman" w:hAnsi="Calibri" w:cs="Calibri"/>
          <w:lang w:eastAsia="cs-CZ"/>
        </w:rPr>
        <w:t xml:space="preserve">lasování:  </w:t>
      </w:r>
    </w:p>
    <w:p w:rsidR="004C659A" w:rsidRPr="007A193D" w:rsidRDefault="004C659A" w:rsidP="004C659A">
      <w:pPr>
        <w:spacing w:after="0" w:line="240" w:lineRule="auto"/>
        <w:outlineLvl w:val="0"/>
        <w:rPr>
          <w:rFonts w:ascii="Calibri" w:eastAsia="Times New Roman" w:hAnsi="Calibri" w:cs="Calibri"/>
          <w:lang w:eastAsia="cs-CZ"/>
        </w:rPr>
      </w:pPr>
      <w:r>
        <w:rPr>
          <w:rFonts w:ascii="Calibri" w:eastAsia="Times New Roman" w:hAnsi="Calibri" w:cs="Calibri"/>
          <w:lang w:eastAsia="cs-CZ"/>
        </w:rPr>
        <w:t>P</w:t>
      </w:r>
      <w:r w:rsidRPr="007A193D">
        <w:rPr>
          <w:rFonts w:ascii="Calibri" w:eastAsia="Times New Roman" w:hAnsi="Calibri" w:cs="Calibri"/>
          <w:lang w:eastAsia="cs-CZ"/>
        </w:rPr>
        <w:t>ro</w:t>
      </w:r>
      <w:r>
        <w:rPr>
          <w:rFonts w:ascii="Calibri" w:eastAsia="Times New Roman" w:hAnsi="Calibri" w:cs="Calibri"/>
          <w:lang w:eastAsia="cs-CZ"/>
        </w:rPr>
        <w:t xml:space="preserve"> - </w:t>
      </w:r>
      <w:r w:rsidR="00114815">
        <w:rPr>
          <w:rFonts w:ascii="Calibri" w:eastAsia="Times New Roman" w:hAnsi="Calibri" w:cs="Calibri"/>
          <w:lang w:eastAsia="cs-CZ"/>
        </w:rPr>
        <w:tab/>
        <w:t xml:space="preserve">9 </w:t>
      </w:r>
      <w:r>
        <w:rPr>
          <w:rFonts w:ascii="Calibri" w:eastAsia="Times New Roman" w:hAnsi="Calibri" w:cs="Calibri"/>
          <w:lang w:eastAsia="cs-CZ"/>
        </w:rPr>
        <w:tab/>
        <w:t>Proti - 0</w:t>
      </w:r>
      <w:r>
        <w:rPr>
          <w:rFonts w:ascii="Calibri" w:eastAsia="Times New Roman" w:hAnsi="Calibri" w:cs="Calibri"/>
          <w:lang w:eastAsia="cs-CZ"/>
        </w:rPr>
        <w:tab/>
      </w:r>
      <w:r>
        <w:rPr>
          <w:rFonts w:ascii="Calibri" w:eastAsia="Times New Roman" w:hAnsi="Calibri" w:cs="Calibri"/>
          <w:lang w:eastAsia="cs-CZ"/>
        </w:rPr>
        <w:tab/>
        <w:t>Zdržel</w:t>
      </w:r>
      <w:r w:rsidRPr="007A193D">
        <w:rPr>
          <w:rFonts w:ascii="Calibri" w:eastAsia="Times New Roman" w:hAnsi="Calibri" w:cs="Calibri"/>
          <w:lang w:eastAsia="cs-CZ"/>
        </w:rPr>
        <w:t xml:space="preserve"> se</w:t>
      </w:r>
      <w:r>
        <w:rPr>
          <w:rFonts w:ascii="Calibri" w:eastAsia="Times New Roman" w:hAnsi="Calibri" w:cs="Calibri"/>
          <w:lang w:eastAsia="cs-CZ"/>
        </w:rPr>
        <w:t xml:space="preserve"> - </w:t>
      </w:r>
      <w:r w:rsidRPr="007A193D">
        <w:rPr>
          <w:rFonts w:ascii="Calibri" w:eastAsia="Times New Roman" w:hAnsi="Calibri" w:cs="Calibri"/>
          <w:lang w:eastAsia="cs-CZ"/>
        </w:rPr>
        <w:t xml:space="preserve"> 0</w:t>
      </w:r>
    </w:p>
    <w:p w:rsidR="004C659A" w:rsidRDefault="004C659A" w:rsidP="004C659A">
      <w:pPr>
        <w:pBdr>
          <w:bottom w:val="single" w:sz="6" w:space="1" w:color="auto"/>
        </w:pBdr>
        <w:spacing w:after="0" w:line="240" w:lineRule="auto"/>
        <w:outlineLvl w:val="0"/>
        <w:rPr>
          <w:rFonts w:ascii="Calibri" w:eastAsia="Times New Roman" w:hAnsi="Calibri" w:cs="Calibri"/>
          <w:b/>
          <w:lang w:eastAsia="cs-CZ"/>
        </w:rPr>
      </w:pPr>
      <w:r w:rsidRPr="007A193D">
        <w:rPr>
          <w:rFonts w:ascii="Calibri" w:eastAsia="Times New Roman" w:hAnsi="Calibri" w:cs="Calibri"/>
          <w:b/>
          <w:lang w:eastAsia="cs-CZ"/>
        </w:rPr>
        <w:t xml:space="preserve">Usnesení č. </w:t>
      </w:r>
      <w:r>
        <w:rPr>
          <w:rFonts w:ascii="Calibri" w:eastAsia="Times New Roman" w:hAnsi="Calibri" w:cs="Calibri"/>
          <w:b/>
          <w:lang w:eastAsia="cs-CZ"/>
        </w:rPr>
        <w:t>3</w:t>
      </w:r>
      <w:r w:rsidRPr="007A193D">
        <w:rPr>
          <w:rFonts w:ascii="Calibri" w:eastAsia="Times New Roman" w:hAnsi="Calibri" w:cs="Calibri"/>
          <w:b/>
          <w:lang w:eastAsia="cs-CZ"/>
        </w:rPr>
        <w:t>/</w:t>
      </w:r>
      <w:r>
        <w:rPr>
          <w:rFonts w:ascii="Calibri" w:eastAsia="Times New Roman" w:hAnsi="Calibri" w:cs="Calibri"/>
          <w:b/>
          <w:lang w:eastAsia="cs-CZ"/>
        </w:rPr>
        <w:t>2</w:t>
      </w:r>
      <w:r w:rsidRPr="007A193D">
        <w:rPr>
          <w:rFonts w:ascii="Calibri" w:eastAsia="Times New Roman" w:hAnsi="Calibri" w:cs="Calibri"/>
          <w:b/>
          <w:lang w:eastAsia="cs-CZ"/>
        </w:rPr>
        <w:t>-20</w:t>
      </w:r>
      <w:r>
        <w:rPr>
          <w:rFonts w:ascii="Calibri" w:eastAsia="Times New Roman" w:hAnsi="Calibri" w:cs="Calibri"/>
          <w:b/>
          <w:lang w:eastAsia="cs-CZ"/>
        </w:rPr>
        <w:t>22</w:t>
      </w:r>
      <w:r w:rsidRPr="007A193D">
        <w:rPr>
          <w:rFonts w:ascii="Calibri" w:eastAsia="Times New Roman" w:hAnsi="Calibri" w:cs="Calibri"/>
          <w:b/>
          <w:lang w:eastAsia="cs-CZ"/>
        </w:rPr>
        <w:t xml:space="preserve"> bylo schváleno.</w:t>
      </w:r>
    </w:p>
    <w:p w:rsidR="004C659A" w:rsidRDefault="004C659A" w:rsidP="004C659A">
      <w:pPr>
        <w:spacing w:after="0" w:line="240" w:lineRule="auto"/>
        <w:jc w:val="both"/>
        <w:rPr>
          <w:rFonts w:ascii="Calibri" w:eastAsia="Times New Roman" w:hAnsi="Calibri" w:cs="Calibri"/>
          <w:lang w:eastAsia="cs-CZ"/>
        </w:rPr>
      </w:pPr>
    </w:p>
    <w:p w:rsidR="004C659A" w:rsidRPr="008D28FA" w:rsidRDefault="004C659A" w:rsidP="004C659A">
      <w:pPr>
        <w:spacing w:after="0" w:line="240" w:lineRule="auto"/>
        <w:rPr>
          <w:rFonts w:ascii="Calibri" w:eastAsia="Times New Roman" w:hAnsi="Calibri" w:cs="Calibri"/>
          <w:b/>
          <w:u w:val="single"/>
          <w:lang w:eastAsia="cs-CZ"/>
        </w:rPr>
      </w:pPr>
      <w:r w:rsidRPr="008D28FA">
        <w:rPr>
          <w:rFonts w:ascii="Calibri" w:eastAsia="Times New Roman" w:hAnsi="Calibri" w:cs="Calibri"/>
          <w:b/>
          <w:u w:val="single"/>
          <w:lang w:eastAsia="cs-CZ"/>
        </w:rPr>
        <w:t xml:space="preserve">Bod č. </w:t>
      </w:r>
      <w:r>
        <w:rPr>
          <w:rFonts w:ascii="Calibri" w:eastAsia="Times New Roman" w:hAnsi="Calibri" w:cs="Calibri"/>
          <w:b/>
          <w:u w:val="single"/>
          <w:lang w:eastAsia="cs-CZ"/>
        </w:rPr>
        <w:t>4</w:t>
      </w:r>
      <w:r w:rsidRPr="008D28FA">
        <w:rPr>
          <w:rFonts w:ascii="Calibri" w:eastAsia="Times New Roman" w:hAnsi="Calibri" w:cs="Calibri"/>
          <w:b/>
          <w:u w:val="single"/>
          <w:lang w:eastAsia="cs-CZ"/>
        </w:rPr>
        <w:t xml:space="preserve">: </w:t>
      </w:r>
      <w:r>
        <w:rPr>
          <w:rFonts w:ascii="Calibri" w:eastAsia="Times New Roman" w:hAnsi="Calibri" w:cs="Calibri"/>
          <w:b/>
          <w:u w:val="single"/>
          <w:lang w:eastAsia="cs-CZ"/>
        </w:rPr>
        <w:t>ROČNÍ ÚČETNÍ ZÁVĚRKA ZA ROK 2021</w:t>
      </w:r>
    </w:p>
    <w:p w:rsidR="004C659A" w:rsidRPr="008D28FA" w:rsidRDefault="004C659A" w:rsidP="004C659A">
      <w:pPr>
        <w:spacing w:after="0" w:line="240" w:lineRule="auto"/>
        <w:jc w:val="both"/>
        <w:rPr>
          <w:rFonts w:ascii="Calibri" w:eastAsia="Times New Roman" w:hAnsi="Calibri" w:cs="Calibri"/>
          <w:b/>
          <w:lang w:eastAsia="cs-CZ"/>
        </w:rPr>
      </w:pPr>
    </w:p>
    <w:p w:rsidR="004C659A" w:rsidRPr="008D28FA" w:rsidRDefault="004C659A" w:rsidP="004C659A">
      <w:pPr>
        <w:spacing w:after="0" w:line="240" w:lineRule="auto"/>
        <w:outlineLvl w:val="0"/>
        <w:rPr>
          <w:rFonts w:ascii="Calibri" w:eastAsia="Times New Roman" w:hAnsi="Calibri" w:cs="Calibri"/>
          <w:lang w:eastAsia="cs-CZ"/>
        </w:rPr>
      </w:pPr>
      <w:r w:rsidRPr="008D28FA">
        <w:rPr>
          <w:rFonts w:ascii="Calibri" w:eastAsia="Times New Roman" w:hAnsi="Calibri" w:cs="Calibri"/>
          <w:lang w:eastAsia="cs-CZ"/>
        </w:rPr>
        <w:t xml:space="preserve">Účetní DSO R. Valášková </w:t>
      </w:r>
      <w:r>
        <w:rPr>
          <w:rFonts w:ascii="Calibri" w:eastAsia="Times New Roman" w:hAnsi="Calibri" w:cs="Calibri"/>
          <w:lang w:eastAsia="cs-CZ"/>
        </w:rPr>
        <w:t>zaslala</w:t>
      </w:r>
      <w:r w:rsidRPr="008D28FA">
        <w:rPr>
          <w:rFonts w:ascii="Calibri" w:eastAsia="Times New Roman" w:hAnsi="Calibri" w:cs="Calibri"/>
          <w:lang w:eastAsia="cs-CZ"/>
        </w:rPr>
        <w:t xml:space="preserve"> členům DSO na shromáždění starostů sestavenou účetní závěrku za rok 20</w:t>
      </w:r>
      <w:r>
        <w:rPr>
          <w:rFonts w:ascii="Calibri" w:eastAsia="Times New Roman" w:hAnsi="Calibri" w:cs="Calibri"/>
          <w:lang w:eastAsia="cs-CZ"/>
        </w:rPr>
        <w:t>21</w:t>
      </w:r>
      <w:r w:rsidRPr="008D28FA">
        <w:rPr>
          <w:rFonts w:ascii="Calibri" w:eastAsia="Times New Roman" w:hAnsi="Calibri" w:cs="Calibri"/>
          <w:lang w:eastAsia="cs-CZ"/>
        </w:rPr>
        <w:t xml:space="preserve">. </w:t>
      </w:r>
      <w:r>
        <w:rPr>
          <w:rFonts w:ascii="Calibri" w:eastAsia="Times New Roman" w:hAnsi="Calibri" w:cs="Calibri"/>
          <w:lang w:eastAsia="cs-CZ"/>
        </w:rPr>
        <w:t>Místop</w:t>
      </w:r>
      <w:r w:rsidRPr="008D28FA">
        <w:rPr>
          <w:rFonts w:ascii="Calibri" w:eastAsia="Times New Roman" w:hAnsi="Calibri" w:cs="Calibri"/>
          <w:lang w:eastAsia="cs-CZ"/>
        </w:rPr>
        <w:t xml:space="preserve">ředseda </w:t>
      </w:r>
      <w:r>
        <w:rPr>
          <w:rFonts w:ascii="Calibri" w:eastAsia="Times New Roman" w:hAnsi="Calibri" w:cs="Calibri"/>
          <w:lang w:eastAsia="cs-CZ"/>
        </w:rPr>
        <w:t>M. Novák</w:t>
      </w:r>
      <w:r w:rsidRPr="008D28FA">
        <w:rPr>
          <w:rFonts w:ascii="Calibri" w:eastAsia="Times New Roman" w:hAnsi="Calibri" w:cs="Calibri"/>
          <w:lang w:eastAsia="cs-CZ"/>
        </w:rPr>
        <w:t xml:space="preserve"> </w:t>
      </w:r>
      <w:r>
        <w:rPr>
          <w:rFonts w:ascii="Calibri" w:eastAsia="Times New Roman" w:hAnsi="Calibri" w:cs="Calibri"/>
          <w:lang w:eastAsia="cs-CZ"/>
        </w:rPr>
        <w:t>požádal</w:t>
      </w:r>
      <w:r w:rsidRPr="008D28FA">
        <w:rPr>
          <w:rFonts w:ascii="Calibri" w:eastAsia="Times New Roman" w:hAnsi="Calibri" w:cs="Calibri"/>
          <w:lang w:eastAsia="cs-CZ"/>
        </w:rPr>
        <w:t xml:space="preserve"> přítomné členy </w:t>
      </w:r>
      <w:r>
        <w:rPr>
          <w:rFonts w:ascii="Calibri" w:eastAsia="Times New Roman" w:hAnsi="Calibri" w:cs="Calibri"/>
          <w:lang w:eastAsia="cs-CZ"/>
        </w:rPr>
        <w:t>o</w:t>
      </w:r>
      <w:r w:rsidRPr="008D28FA">
        <w:rPr>
          <w:rFonts w:ascii="Calibri" w:eastAsia="Times New Roman" w:hAnsi="Calibri" w:cs="Calibri"/>
          <w:lang w:eastAsia="cs-CZ"/>
        </w:rPr>
        <w:t xml:space="preserve"> vyjádření a poté vyzval k hlasování.    </w:t>
      </w:r>
    </w:p>
    <w:p w:rsidR="00114815" w:rsidRDefault="00114815" w:rsidP="004C659A">
      <w:pPr>
        <w:spacing w:after="0" w:line="240" w:lineRule="auto"/>
        <w:rPr>
          <w:rFonts w:ascii="Calibri" w:eastAsia="Times New Roman" w:hAnsi="Calibri" w:cs="Calibri"/>
          <w:lang w:eastAsia="cs-CZ"/>
        </w:rPr>
      </w:pPr>
    </w:p>
    <w:p w:rsidR="004C659A" w:rsidRPr="008D28FA" w:rsidRDefault="004C659A" w:rsidP="004C659A">
      <w:pPr>
        <w:spacing w:after="0" w:line="240" w:lineRule="auto"/>
        <w:rPr>
          <w:rFonts w:ascii="Calibri" w:eastAsia="Times New Roman" w:hAnsi="Calibri" w:cs="Calibri"/>
          <w:b/>
          <w:i/>
          <w:lang w:eastAsia="cs-CZ"/>
        </w:rPr>
      </w:pPr>
      <w:r w:rsidRPr="008D28FA">
        <w:rPr>
          <w:rFonts w:ascii="Calibri" w:eastAsia="Times New Roman" w:hAnsi="Calibri" w:cs="Calibri"/>
          <w:lang w:eastAsia="cs-CZ"/>
        </w:rPr>
        <w:t>Příloha: Zpráva ke schválení účetní závěrky DSO ČISTÁ JIHLAVA za rok 20</w:t>
      </w:r>
      <w:r>
        <w:rPr>
          <w:rFonts w:ascii="Calibri" w:eastAsia="Times New Roman" w:hAnsi="Calibri" w:cs="Calibri"/>
          <w:lang w:eastAsia="cs-CZ"/>
        </w:rPr>
        <w:t>21</w:t>
      </w:r>
      <w:r w:rsidRPr="008D28FA">
        <w:rPr>
          <w:rFonts w:ascii="Calibri" w:eastAsia="Times New Roman" w:hAnsi="Calibri" w:cs="Calibri"/>
          <w:b/>
          <w:i/>
          <w:lang w:eastAsia="cs-CZ"/>
        </w:rPr>
        <w:t xml:space="preserve"> </w:t>
      </w:r>
    </w:p>
    <w:p w:rsidR="004C659A" w:rsidRPr="008D28FA" w:rsidRDefault="004C659A" w:rsidP="004C659A">
      <w:pPr>
        <w:spacing w:after="0" w:line="240" w:lineRule="auto"/>
        <w:rPr>
          <w:rFonts w:ascii="Calibri" w:eastAsia="Times New Roman" w:hAnsi="Calibri" w:cs="Calibri"/>
          <w:b/>
          <w:i/>
          <w:lang w:eastAsia="cs-CZ"/>
        </w:rPr>
      </w:pPr>
    </w:p>
    <w:p w:rsidR="004C659A" w:rsidRPr="008D28FA" w:rsidRDefault="004C659A" w:rsidP="004C659A">
      <w:pPr>
        <w:spacing w:after="0" w:line="240" w:lineRule="auto"/>
        <w:rPr>
          <w:rFonts w:ascii="Calibri" w:eastAsia="Times New Roman" w:hAnsi="Calibri" w:cs="Calibri"/>
          <w:lang w:eastAsia="cs-CZ"/>
        </w:rPr>
      </w:pPr>
      <w:r w:rsidRPr="008D28FA">
        <w:rPr>
          <w:rFonts w:ascii="Calibri" w:eastAsia="Times New Roman" w:hAnsi="Calibri" w:cs="Calibri"/>
          <w:lang w:eastAsia="cs-CZ"/>
        </w:rPr>
        <w:t xml:space="preserve">Předseda navrhl následující usnesení: </w:t>
      </w:r>
    </w:p>
    <w:p w:rsidR="004C659A" w:rsidRPr="008D28FA" w:rsidRDefault="004C659A" w:rsidP="004C659A">
      <w:pPr>
        <w:spacing w:after="0" w:line="240" w:lineRule="auto"/>
        <w:rPr>
          <w:rFonts w:ascii="Calibri" w:eastAsia="Times New Roman" w:hAnsi="Calibri" w:cs="Calibri"/>
          <w:b/>
          <w:lang w:eastAsia="cs-CZ"/>
        </w:rPr>
      </w:pPr>
      <w:r w:rsidRPr="008D28FA">
        <w:rPr>
          <w:rFonts w:ascii="Calibri" w:eastAsia="Times New Roman" w:hAnsi="Calibri" w:cs="Calibri"/>
          <w:b/>
          <w:i/>
          <w:lang w:eastAsia="cs-CZ"/>
        </w:rPr>
        <w:t xml:space="preserve">Návrh usnesení č. </w:t>
      </w:r>
      <w:r>
        <w:rPr>
          <w:rFonts w:ascii="Calibri" w:eastAsia="Times New Roman" w:hAnsi="Calibri" w:cs="Calibri"/>
          <w:b/>
          <w:i/>
          <w:lang w:eastAsia="cs-CZ"/>
        </w:rPr>
        <w:t>4</w:t>
      </w:r>
      <w:r w:rsidRPr="008D28FA">
        <w:rPr>
          <w:rFonts w:ascii="Calibri" w:eastAsia="Times New Roman" w:hAnsi="Calibri" w:cs="Calibri"/>
          <w:b/>
          <w:i/>
          <w:lang w:eastAsia="cs-CZ"/>
        </w:rPr>
        <w:t>/</w:t>
      </w:r>
      <w:r>
        <w:rPr>
          <w:rFonts w:ascii="Calibri" w:eastAsia="Times New Roman" w:hAnsi="Calibri" w:cs="Calibri"/>
          <w:b/>
          <w:i/>
          <w:lang w:eastAsia="cs-CZ"/>
        </w:rPr>
        <w:t>2</w:t>
      </w:r>
      <w:r w:rsidRPr="008D28FA">
        <w:rPr>
          <w:rFonts w:ascii="Calibri" w:eastAsia="Times New Roman" w:hAnsi="Calibri" w:cs="Calibri"/>
          <w:b/>
          <w:i/>
          <w:lang w:eastAsia="cs-CZ"/>
        </w:rPr>
        <w:t>-20</w:t>
      </w:r>
      <w:r>
        <w:rPr>
          <w:rFonts w:ascii="Calibri" w:eastAsia="Times New Roman" w:hAnsi="Calibri" w:cs="Calibri"/>
          <w:b/>
          <w:i/>
          <w:lang w:eastAsia="cs-CZ"/>
        </w:rPr>
        <w:t>22</w:t>
      </w:r>
      <w:r w:rsidRPr="008D28FA">
        <w:rPr>
          <w:rFonts w:ascii="Calibri" w:eastAsia="Times New Roman" w:hAnsi="Calibri" w:cs="Calibri"/>
          <w:b/>
          <w:i/>
          <w:lang w:eastAsia="cs-CZ"/>
        </w:rPr>
        <w:t>:</w:t>
      </w:r>
      <w:r w:rsidRPr="008D28FA">
        <w:rPr>
          <w:rFonts w:ascii="Calibri" w:eastAsia="Times New Roman" w:hAnsi="Calibri" w:cs="Calibri"/>
          <w:b/>
          <w:lang w:eastAsia="cs-CZ"/>
        </w:rPr>
        <w:t xml:space="preserve"> </w:t>
      </w:r>
    </w:p>
    <w:p w:rsidR="004C659A" w:rsidRPr="00E745C1" w:rsidRDefault="004C659A" w:rsidP="004C659A">
      <w:pPr>
        <w:autoSpaceDE w:val="0"/>
        <w:autoSpaceDN w:val="0"/>
        <w:adjustRightInd w:val="0"/>
        <w:spacing w:after="0" w:line="240" w:lineRule="auto"/>
        <w:jc w:val="both"/>
        <w:rPr>
          <w:rFonts w:ascii="Calibri" w:eastAsia="Times New Roman" w:hAnsi="Calibri" w:cs="Calibri"/>
          <w:b/>
          <w:i/>
          <w:lang w:eastAsia="cs-CZ"/>
        </w:rPr>
      </w:pPr>
      <w:r w:rsidRPr="00E745C1">
        <w:rPr>
          <w:b/>
          <w:i/>
        </w:rPr>
        <w:t>Shromáždění starostů DSO ČISTÁ JIHLAVA projednalo účetní závěrk</w:t>
      </w:r>
      <w:r w:rsidR="00114815">
        <w:rPr>
          <w:b/>
          <w:i/>
        </w:rPr>
        <w:t>u</w:t>
      </w:r>
      <w:r w:rsidRPr="00E745C1">
        <w:rPr>
          <w:b/>
          <w:i/>
        </w:rPr>
        <w:t xml:space="preserve"> DSO za rok 202</w:t>
      </w:r>
      <w:r>
        <w:rPr>
          <w:b/>
          <w:i/>
        </w:rPr>
        <w:t>1</w:t>
      </w:r>
      <w:r w:rsidRPr="00E745C1">
        <w:rPr>
          <w:b/>
          <w:i/>
        </w:rPr>
        <w:t>. Z předložených dokladů</w:t>
      </w:r>
      <w:r>
        <w:rPr>
          <w:b/>
          <w:i/>
        </w:rPr>
        <w:t xml:space="preserve"> bylo patrné</w:t>
      </w:r>
      <w:r w:rsidRPr="00E745C1">
        <w:rPr>
          <w:b/>
          <w:i/>
        </w:rPr>
        <w:t>, že účetní závěrka za rok 202</w:t>
      </w:r>
      <w:r>
        <w:rPr>
          <w:b/>
          <w:i/>
        </w:rPr>
        <w:t>1</w:t>
      </w:r>
      <w:r w:rsidRPr="00E745C1">
        <w:rPr>
          <w:b/>
          <w:i/>
        </w:rPr>
        <w:t xml:space="preserve"> poskytuje věrný a poctivý obraz předmětu účetnictví a finanční situac</w:t>
      </w:r>
      <w:r>
        <w:rPr>
          <w:b/>
          <w:i/>
        </w:rPr>
        <w:t>i</w:t>
      </w:r>
      <w:r w:rsidRPr="00E745C1">
        <w:rPr>
          <w:b/>
          <w:i/>
        </w:rPr>
        <w:t xml:space="preserve"> účetní jednotky. Shromáždění starostů tímto schvaluje účetní závěrku DSO za rok 202</w:t>
      </w:r>
      <w:r>
        <w:rPr>
          <w:b/>
          <w:i/>
        </w:rPr>
        <w:t>1</w:t>
      </w:r>
      <w:r w:rsidRPr="00E745C1">
        <w:rPr>
          <w:rFonts w:ascii="Calibri" w:eastAsia="Times New Roman" w:hAnsi="Calibri" w:cs="Calibri"/>
          <w:b/>
          <w:i/>
          <w:lang w:eastAsia="cs-CZ"/>
        </w:rPr>
        <w:t xml:space="preserve"> a v </w:t>
      </w:r>
      <w:r w:rsidRPr="00E745C1">
        <w:rPr>
          <w:rFonts w:ascii="Calibri" w:eastAsia="Times New Roman" w:hAnsi="Calibri" w:cs="Calibri"/>
          <w:b/>
          <w:i/>
          <w:lang w:eastAsia="cs-CZ"/>
        </w:rPr>
        <w:lastRenderedPageBreak/>
        <w:t>rámci toho schvaluje výsledek hospodaření za rok 202</w:t>
      </w:r>
      <w:r>
        <w:rPr>
          <w:rFonts w:ascii="Calibri" w:eastAsia="Times New Roman" w:hAnsi="Calibri" w:cs="Calibri"/>
          <w:b/>
          <w:i/>
          <w:lang w:eastAsia="cs-CZ"/>
        </w:rPr>
        <w:t>1</w:t>
      </w:r>
      <w:r w:rsidRPr="00E745C1">
        <w:rPr>
          <w:rFonts w:ascii="Calibri" w:eastAsia="Times New Roman" w:hAnsi="Calibri" w:cs="Calibri"/>
          <w:b/>
          <w:i/>
          <w:lang w:eastAsia="cs-CZ"/>
        </w:rPr>
        <w:t>. Tímto rovněž schvaluje převod výsledku hospodaření za rok 202</w:t>
      </w:r>
      <w:r>
        <w:rPr>
          <w:rFonts w:ascii="Calibri" w:eastAsia="Times New Roman" w:hAnsi="Calibri" w:cs="Calibri"/>
          <w:b/>
          <w:i/>
          <w:lang w:eastAsia="cs-CZ"/>
        </w:rPr>
        <w:t>1</w:t>
      </w:r>
      <w:r w:rsidRPr="00E745C1">
        <w:rPr>
          <w:rFonts w:ascii="Calibri" w:eastAsia="Times New Roman" w:hAnsi="Calibri" w:cs="Calibri"/>
          <w:b/>
          <w:i/>
          <w:lang w:eastAsia="cs-CZ"/>
        </w:rPr>
        <w:t xml:space="preserve"> z účtu 431 na účet 432 MD nerozdělený zisk z minulých let.</w:t>
      </w:r>
    </w:p>
    <w:p w:rsidR="004C659A" w:rsidRPr="008D28FA" w:rsidRDefault="004C659A" w:rsidP="004C659A">
      <w:pPr>
        <w:spacing w:after="0" w:line="240" w:lineRule="auto"/>
        <w:outlineLvl w:val="0"/>
        <w:rPr>
          <w:rFonts w:ascii="Calibri" w:eastAsia="Times New Roman" w:hAnsi="Calibri" w:cs="Calibri"/>
          <w:i/>
          <w:lang w:eastAsia="cs-CZ"/>
        </w:rPr>
      </w:pPr>
      <w:r w:rsidRPr="008D28FA">
        <w:rPr>
          <w:rFonts w:ascii="Calibri" w:eastAsia="Times New Roman" w:hAnsi="Calibri" w:cs="Calibri"/>
          <w:i/>
          <w:lang w:eastAsia="cs-CZ"/>
        </w:rPr>
        <w:t xml:space="preserve">     </w:t>
      </w:r>
    </w:p>
    <w:p w:rsidR="004C659A" w:rsidRPr="008D28FA" w:rsidRDefault="004C659A" w:rsidP="004C659A">
      <w:pPr>
        <w:spacing w:after="0" w:line="240" w:lineRule="auto"/>
        <w:outlineLvl w:val="0"/>
        <w:rPr>
          <w:rFonts w:ascii="Calibri" w:eastAsia="Times New Roman" w:hAnsi="Calibri" w:cs="Calibri"/>
          <w:lang w:eastAsia="cs-CZ"/>
        </w:rPr>
      </w:pPr>
      <w:r>
        <w:rPr>
          <w:rFonts w:ascii="Calibri" w:eastAsia="Times New Roman" w:hAnsi="Calibri" w:cs="Calibri"/>
          <w:lang w:eastAsia="cs-CZ"/>
        </w:rPr>
        <w:t>H</w:t>
      </w:r>
      <w:r w:rsidRPr="008D28FA">
        <w:rPr>
          <w:rFonts w:ascii="Calibri" w:eastAsia="Times New Roman" w:hAnsi="Calibri" w:cs="Calibri"/>
          <w:lang w:eastAsia="cs-CZ"/>
        </w:rPr>
        <w:t xml:space="preserve">lasování:  </w:t>
      </w:r>
    </w:p>
    <w:p w:rsidR="004C659A" w:rsidRPr="007A193D" w:rsidRDefault="004C659A" w:rsidP="004C659A">
      <w:pPr>
        <w:spacing w:after="0" w:line="240" w:lineRule="auto"/>
        <w:outlineLvl w:val="0"/>
        <w:rPr>
          <w:rFonts w:ascii="Calibri" w:eastAsia="Times New Roman" w:hAnsi="Calibri" w:cs="Calibri"/>
          <w:lang w:eastAsia="cs-CZ"/>
        </w:rPr>
      </w:pPr>
      <w:r>
        <w:rPr>
          <w:rFonts w:ascii="Calibri" w:eastAsia="Times New Roman" w:hAnsi="Calibri" w:cs="Calibri"/>
          <w:lang w:eastAsia="cs-CZ"/>
        </w:rPr>
        <w:t>P</w:t>
      </w:r>
      <w:r w:rsidRPr="007A193D">
        <w:rPr>
          <w:rFonts w:ascii="Calibri" w:eastAsia="Times New Roman" w:hAnsi="Calibri" w:cs="Calibri"/>
          <w:lang w:eastAsia="cs-CZ"/>
        </w:rPr>
        <w:t>ro</w:t>
      </w:r>
      <w:r>
        <w:rPr>
          <w:rFonts w:ascii="Calibri" w:eastAsia="Times New Roman" w:hAnsi="Calibri" w:cs="Calibri"/>
          <w:lang w:eastAsia="cs-CZ"/>
        </w:rPr>
        <w:t xml:space="preserve"> - </w:t>
      </w:r>
      <w:r w:rsidRPr="007A193D">
        <w:rPr>
          <w:rFonts w:ascii="Calibri" w:eastAsia="Times New Roman" w:hAnsi="Calibri" w:cs="Calibri"/>
          <w:lang w:eastAsia="cs-CZ"/>
        </w:rPr>
        <w:t xml:space="preserve"> </w:t>
      </w:r>
      <w:r>
        <w:rPr>
          <w:rFonts w:ascii="Calibri" w:eastAsia="Times New Roman" w:hAnsi="Calibri" w:cs="Calibri"/>
          <w:lang w:eastAsia="cs-CZ"/>
        </w:rPr>
        <w:tab/>
      </w:r>
      <w:r w:rsidR="00114815">
        <w:rPr>
          <w:rFonts w:ascii="Calibri" w:eastAsia="Times New Roman" w:hAnsi="Calibri" w:cs="Calibri"/>
          <w:lang w:eastAsia="cs-CZ"/>
        </w:rPr>
        <w:t>9</w:t>
      </w:r>
      <w:r>
        <w:rPr>
          <w:rFonts w:ascii="Calibri" w:eastAsia="Times New Roman" w:hAnsi="Calibri" w:cs="Calibri"/>
          <w:lang w:eastAsia="cs-CZ"/>
        </w:rPr>
        <w:tab/>
        <w:t>Proti - 0</w:t>
      </w:r>
      <w:r>
        <w:rPr>
          <w:rFonts w:ascii="Calibri" w:eastAsia="Times New Roman" w:hAnsi="Calibri" w:cs="Calibri"/>
          <w:lang w:eastAsia="cs-CZ"/>
        </w:rPr>
        <w:tab/>
      </w:r>
      <w:r>
        <w:rPr>
          <w:rFonts w:ascii="Calibri" w:eastAsia="Times New Roman" w:hAnsi="Calibri" w:cs="Calibri"/>
          <w:lang w:eastAsia="cs-CZ"/>
        </w:rPr>
        <w:tab/>
        <w:t>Zdržel</w:t>
      </w:r>
      <w:r w:rsidRPr="007A193D">
        <w:rPr>
          <w:rFonts w:ascii="Calibri" w:eastAsia="Times New Roman" w:hAnsi="Calibri" w:cs="Calibri"/>
          <w:lang w:eastAsia="cs-CZ"/>
        </w:rPr>
        <w:t xml:space="preserve"> se</w:t>
      </w:r>
      <w:r>
        <w:rPr>
          <w:rFonts w:ascii="Calibri" w:eastAsia="Times New Roman" w:hAnsi="Calibri" w:cs="Calibri"/>
          <w:lang w:eastAsia="cs-CZ"/>
        </w:rPr>
        <w:t xml:space="preserve"> - </w:t>
      </w:r>
      <w:r w:rsidRPr="007A193D">
        <w:rPr>
          <w:rFonts w:ascii="Calibri" w:eastAsia="Times New Roman" w:hAnsi="Calibri" w:cs="Calibri"/>
          <w:lang w:eastAsia="cs-CZ"/>
        </w:rPr>
        <w:t xml:space="preserve"> 0</w:t>
      </w:r>
    </w:p>
    <w:p w:rsidR="004C659A" w:rsidRDefault="004C659A" w:rsidP="004C659A">
      <w:pPr>
        <w:pBdr>
          <w:bottom w:val="single" w:sz="6" w:space="8" w:color="auto"/>
        </w:pBdr>
        <w:spacing w:after="0" w:line="240" w:lineRule="auto"/>
        <w:jc w:val="both"/>
        <w:rPr>
          <w:rFonts w:ascii="Calibri" w:eastAsia="Times New Roman" w:hAnsi="Calibri" w:cs="Calibri"/>
          <w:b/>
          <w:lang w:eastAsia="cs-CZ"/>
        </w:rPr>
      </w:pPr>
      <w:r w:rsidRPr="008D28FA">
        <w:rPr>
          <w:rFonts w:ascii="Calibri" w:eastAsia="Times New Roman" w:hAnsi="Calibri" w:cs="Calibri"/>
          <w:b/>
          <w:lang w:eastAsia="cs-CZ"/>
        </w:rPr>
        <w:t xml:space="preserve">Usnesení č. </w:t>
      </w:r>
      <w:r w:rsidR="00CB6620">
        <w:rPr>
          <w:rFonts w:ascii="Calibri" w:eastAsia="Times New Roman" w:hAnsi="Calibri" w:cs="Calibri"/>
          <w:b/>
          <w:lang w:eastAsia="cs-CZ"/>
        </w:rPr>
        <w:t>4</w:t>
      </w:r>
      <w:r w:rsidRPr="008D28FA">
        <w:rPr>
          <w:rFonts w:ascii="Calibri" w:eastAsia="Times New Roman" w:hAnsi="Calibri" w:cs="Calibri"/>
          <w:b/>
          <w:lang w:eastAsia="cs-CZ"/>
        </w:rPr>
        <w:t>/</w:t>
      </w:r>
      <w:r>
        <w:rPr>
          <w:rFonts w:ascii="Calibri" w:eastAsia="Times New Roman" w:hAnsi="Calibri" w:cs="Calibri"/>
          <w:b/>
          <w:lang w:eastAsia="cs-CZ"/>
        </w:rPr>
        <w:t>2</w:t>
      </w:r>
      <w:r w:rsidRPr="008D28FA">
        <w:rPr>
          <w:rFonts w:ascii="Calibri" w:eastAsia="Times New Roman" w:hAnsi="Calibri" w:cs="Calibri"/>
          <w:b/>
          <w:lang w:eastAsia="cs-CZ"/>
        </w:rPr>
        <w:t>-20</w:t>
      </w:r>
      <w:r>
        <w:rPr>
          <w:rFonts w:ascii="Calibri" w:eastAsia="Times New Roman" w:hAnsi="Calibri" w:cs="Calibri"/>
          <w:b/>
          <w:lang w:eastAsia="cs-CZ"/>
        </w:rPr>
        <w:t>22</w:t>
      </w:r>
      <w:r w:rsidRPr="008D28FA">
        <w:rPr>
          <w:rFonts w:ascii="Calibri" w:eastAsia="Times New Roman" w:hAnsi="Calibri" w:cs="Calibri"/>
          <w:b/>
          <w:lang w:eastAsia="cs-CZ"/>
        </w:rPr>
        <w:t xml:space="preserve"> bylo schváleno</w:t>
      </w:r>
      <w:r>
        <w:rPr>
          <w:rFonts w:ascii="Calibri" w:eastAsia="Times New Roman" w:hAnsi="Calibri" w:cs="Calibri"/>
          <w:b/>
          <w:lang w:eastAsia="cs-CZ"/>
        </w:rPr>
        <w:t>.</w:t>
      </w:r>
    </w:p>
    <w:p w:rsidR="004C659A" w:rsidRDefault="004C659A" w:rsidP="00EB7E17">
      <w:pPr>
        <w:spacing w:after="0" w:line="240" w:lineRule="auto"/>
        <w:jc w:val="both"/>
        <w:rPr>
          <w:rFonts w:ascii="Calibri" w:eastAsia="Times New Roman" w:hAnsi="Calibri" w:cs="Calibri"/>
          <w:b/>
          <w:lang w:eastAsia="cs-CZ"/>
        </w:rPr>
      </w:pPr>
    </w:p>
    <w:p w:rsidR="00CB6620" w:rsidRPr="007F4E5B" w:rsidRDefault="00CB6620" w:rsidP="00CB6620">
      <w:pPr>
        <w:suppressAutoHyphens/>
        <w:spacing w:after="0" w:line="240" w:lineRule="auto"/>
        <w:rPr>
          <w:rFonts w:ascii="Calibri" w:eastAsia="Times New Roman" w:hAnsi="Calibri" w:cs="Calibri"/>
          <w:b/>
          <w:u w:val="single"/>
          <w:lang w:eastAsia="ar-SA"/>
        </w:rPr>
      </w:pPr>
      <w:r w:rsidRPr="007F4E5B">
        <w:rPr>
          <w:rFonts w:ascii="Calibri" w:eastAsia="Times New Roman" w:hAnsi="Calibri" w:cs="Calibri"/>
          <w:b/>
          <w:u w:val="single"/>
          <w:lang w:eastAsia="cs-CZ"/>
        </w:rPr>
        <w:t xml:space="preserve">Bod č. </w:t>
      </w:r>
      <w:r>
        <w:rPr>
          <w:rFonts w:ascii="Calibri" w:eastAsia="Times New Roman" w:hAnsi="Calibri" w:cs="Calibri"/>
          <w:b/>
          <w:u w:val="single"/>
          <w:lang w:eastAsia="cs-CZ"/>
        </w:rPr>
        <w:t>5</w:t>
      </w:r>
      <w:r w:rsidRPr="007F4E5B">
        <w:rPr>
          <w:rFonts w:ascii="Calibri" w:eastAsia="Times New Roman" w:hAnsi="Calibri" w:cs="Calibri"/>
          <w:b/>
          <w:u w:val="single"/>
          <w:lang w:eastAsia="cs-CZ"/>
        </w:rPr>
        <w:t xml:space="preserve">:  INFORMACE K PROJEKTU KOMUNIKACE OBCÍ S VEŘEJNOSTÍ </w:t>
      </w:r>
      <w:r w:rsidRPr="007F4E5B">
        <w:rPr>
          <w:rFonts w:ascii="Calibri" w:eastAsia="Times New Roman" w:hAnsi="Calibri" w:cs="Calibri"/>
          <w:b/>
          <w:u w:val="single"/>
          <w:lang w:eastAsia="ar-SA"/>
        </w:rPr>
        <w:t>V</w:t>
      </w:r>
      <w:r w:rsidRPr="00FD1BA3">
        <w:rPr>
          <w:rFonts w:ascii="Calibri" w:eastAsia="Times New Roman" w:hAnsi="Calibri" w:cs="Calibri"/>
          <w:b/>
          <w:u w:val="single"/>
          <w:lang w:eastAsia="ar-SA"/>
        </w:rPr>
        <w:t xml:space="preserve"> DSO </w:t>
      </w:r>
      <w:r w:rsidRPr="007F4E5B">
        <w:rPr>
          <w:rFonts w:ascii="Calibri" w:eastAsia="Times New Roman" w:hAnsi="Calibri" w:cs="Calibri"/>
          <w:b/>
          <w:u w:val="single"/>
          <w:lang w:eastAsia="ar-SA"/>
        </w:rPr>
        <w:t xml:space="preserve">ČISTÁ JIHLAVA </w:t>
      </w:r>
    </w:p>
    <w:p w:rsidR="004C659A" w:rsidRDefault="004C659A" w:rsidP="00EB7E17">
      <w:pPr>
        <w:spacing w:after="0" w:line="240" w:lineRule="auto"/>
        <w:jc w:val="both"/>
        <w:rPr>
          <w:rFonts w:ascii="Calibri" w:eastAsia="Times New Roman" w:hAnsi="Calibri" w:cs="Calibri"/>
          <w:b/>
          <w:lang w:eastAsia="cs-CZ"/>
        </w:rPr>
      </w:pPr>
    </w:p>
    <w:p w:rsidR="00CB6620" w:rsidRPr="000467CD" w:rsidRDefault="000467CD" w:rsidP="00EB7E17">
      <w:p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Jan Oujeský představil informace k projektu Komunikace obcí s veřejností v DSO Čistá Jihlava. </w:t>
      </w:r>
    </w:p>
    <w:p w:rsidR="000467CD" w:rsidRPr="000467CD" w:rsidRDefault="000467CD" w:rsidP="000467CD">
      <w:p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Práce a činnosti na projektu od posledního setkání 9. 12. 2021</w:t>
      </w:r>
    </w:p>
    <w:p w:rsidR="000467CD" w:rsidRPr="000467CD" w:rsidRDefault="000467CD" w:rsidP="000467CD">
      <w:pPr>
        <w:pStyle w:val="Odstavecseseznamem"/>
        <w:numPr>
          <w:ilvl w:val="0"/>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Postupující práce na Strategii komunikace s veřejnosti</w:t>
      </w:r>
    </w:p>
    <w:p w:rsidR="000467CD" w:rsidRPr="000467CD" w:rsidRDefault="000467CD" w:rsidP="000467CD">
      <w:pPr>
        <w:pStyle w:val="Odstavecseseznamem"/>
        <w:numPr>
          <w:ilvl w:val="1"/>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Audity obcí – dílčí součást Strategie komunikace s veřejností</w:t>
      </w:r>
    </w:p>
    <w:p w:rsidR="000467CD" w:rsidRPr="000467CD" w:rsidRDefault="000467CD" w:rsidP="000467CD">
      <w:pPr>
        <w:pStyle w:val="Odstavecseseznamem"/>
        <w:numPr>
          <w:ilvl w:val="1"/>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Příprava výběrového řízení EÚD a WEB</w:t>
      </w:r>
    </w:p>
    <w:p w:rsidR="000467CD" w:rsidRPr="000467CD" w:rsidRDefault="000467CD" w:rsidP="000467CD">
      <w:pPr>
        <w:pStyle w:val="Odstavecseseznamem"/>
        <w:numPr>
          <w:ilvl w:val="1"/>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Příprava výběrového řízení GIS</w:t>
      </w:r>
    </w:p>
    <w:p w:rsidR="000467CD" w:rsidRPr="000467CD" w:rsidRDefault="000467CD" w:rsidP="000467CD">
      <w:pPr>
        <w:pStyle w:val="Odstavecseseznamem"/>
        <w:numPr>
          <w:ilvl w:val="1"/>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Příprava výběrového řízení EÚD a WEB II</w:t>
      </w:r>
    </w:p>
    <w:p w:rsidR="000467CD" w:rsidRPr="000467CD" w:rsidRDefault="000467CD" w:rsidP="000467CD">
      <w:pPr>
        <w:pStyle w:val="Odstavecseseznamem"/>
        <w:numPr>
          <w:ilvl w:val="1"/>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1 Žádost o změnu</w:t>
      </w:r>
    </w:p>
    <w:p w:rsidR="000467CD" w:rsidRDefault="000467CD" w:rsidP="000467CD">
      <w:pPr>
        <w:pStyle w:val="Odstavecseseznamem"/>
        <w:numPr>
          <w:ilvl w:val="2"/>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Úspora 1,5 mil. Kč v rámci 1. VZ + posun monitorovacího období</w:t>
      </w:r>
    </w:p>
    <w:p w:rsidR="000467CD" w:rsidRPr="000467CD" w:rsidRDefault="000467CD" w:rsidP="000467CD">
      <w:pPr>
        <w:pStyle w:val="Odstavecseseznamem"/>
        <w:numPr>
          <w:ilvl w:val="0"/>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Strategie komunikace s veřejností Sdružení obcí Čistá Jihlava 2023-2030</w:t>
      </w:r>
    </w:p>
    <w:p w:rsidR="000467CD" w:rsidRPr="000467CD" w:rsidRDefault="000467CD" w:rsidP="000467CD">
      <w:pPr>
        <w:pStyle w:val="Odstavecseseznamem"/>
        <w:numPr>
          <w:ilvl w:val="1"/>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Finalizace Analytické části + audity obcí</w:t>
      </w:r>
    </w:p>
    <w:p w:rsidR="000467CD" w:rsidRPr="000467CD" w:rsidRDefault="000467CD" w:rsidP="000467CD">
      <w:pPr>
        <w:pStyle w:val="Odstavecseseznamem"/>
        <w:numPr>
          <w:ilvl w:val="1"/>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Příprava SWOT a Strategické části</w:t>
      </w:r>
    </w:p>
    <w:p w:rsidR="000467CD" w:rsidRPr="000467CD" w:rsidRDefault="000467CD" w:rsidP="000467CD">
      <w:pPr>
        <w:pStyle w:val="Odstavecseseznamem"/>
        <w:numPr>
          <w:ilvl w:val="1"/>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Běží do konce června dotazníkové šetření – děkujeme za vyvěšení</w:t>
      </w:r>
    </w:p>
    <w:p w:rsidR="000467CD" w:rsidRDefault="000467CD" w:rsidP="000467CD">
      <w:pPr>
        <w:pStyle w:val="Odstavecseseznamem"/>
        <w:numPr>
          <w:ilvl w:val="1"/>
          <w:numId w:val="20"/>
        </w:numPr>
        <w:spacing w:after="0" w:line="240" w:lineRule="auto"/>
        <w:jc w:val="both"/>
        <w:rPr>
          <w:rFonts w:ascii="Calibri" w:eastAsia="Times New Roman" w:hAnsi="Calibri" w:cs="Calibri"/>
          <w:lang w:eastAsia="cs-CZ"/>
        </w:rPr>
      </w:pPr>
      <w:r w:rsidRPr="000467CD">
        <w:rPr>
          <w:rFonts w:ascii="Calibri" w:eastAsia="Times New Roman" w:hAnsi="Calibri" w:cs="Calibri"/>
          <w:lang w:eastAsia="cs-CZ"/>
        </w:rPr>
        <w:t>Bude tématem společného výjezdu</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Audity obcí</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Vedlejší dokument</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Manuál</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Soupis existujících komunikačních nástrojů</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Soupis problémů současných komunikačních kanálů obcí</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Tipy a nápady jak vylepšit existující komunikační kanály nebo na co si dát pozor při zřizování nových</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Téma společného výjezdu</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VZ EÚD a </w:t>
      </w:r>
      <w:proofErr w:type="spellStart"/>
      <w:r w:rsidRPr="000467CD">
        <w:rPr>
          <w:rFonts w:ascii="Calibri" w:eastAsia="Times New Roman" w:hAnsi="Calibri" w:cs="Calibri"/>
          <w:lang w:eastAsia="cs-CZ"/>
        </w:rPr>
        <w:t>WEBy</w:t>
      </w:r>
      <w:proofErr w:type="spellEnd"/>
      <w:r w:rsidRPr="000467CD">
        <w:rPr>
          <w:rFonts w:ascii="Calibri" w:eastAsia="Times New Roman" w:hAnsi="Calibri" w:cs="Calibri"/>
          <w:lang w:eastAsia="cs-CZ"/>
        </w:rPr>
        <w:t xml:space="preserve"> I</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Vybraní 2 různí dodavatelé – od 4/22 uzavřena smlouva</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VZ schválena ze strany ŘO, vše proběhlo v pořádku</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EÚD – společnost </w:t>
      </w:r>
      <w:proofErr w:type="spellStart"/>
      <w:r w:rsidRPr="000467CD">
        <w:rPr>
          <w:rFonts w:ascii="Calibri" w:eastAsia="Times New Roman" w:hAnsi="Calibri" w:cs="Calibri"/>
          <w:lang w:eastAsia="cs-CZ"/>
        </w:rPr>
        <w:t>vegler</w:t>
      </w:r>
      <w:proofErr w:type="spellEnd"/>
      <w:r w:rsidRPr="000467CD">
        <w:rPr>
          <w:rFonts w:ascii="Calibri" w:eastAsia="Times New Roman" w:hAnsi="Calibri" w:cs="Calibri"/>
          <w:lang w:eastAsia="cs-CZ"/>
        </w:rPr>
        <w:t xml:space="preserve"> </w:t>
      </w:r>
      <w:proofErr w:type="spellStart"/>
      <w:r w:rsidRPr="000467CD">
        <w:rPr>
          <w:rFonts w:ascii="Calibri" w:eastAsia="Times New Roman" w:hAnsi="Calibri" w:cs="Calibri"/>
          <w:lang w:eastAsia="cs-CZ"/>
        </w:rPr>
        <w:t>s.r.o</w:t>
      </w:r>
      <w:proofErr w:type="spellEnd"/>
      <w:r w:rsidRPr="000467CD">
        <w:rPr>
          <w:rFonts w:ascii="Calibri" w:eastAsia="Times New Roman" w:hAnsi="Calibri" w:cs="Calibri"/>
          <w:lang w:eastAsia="cs-CZ"/>
        </w:rPr>
        <w:t xml:space="preserve"> – p. </w:t>
      </w:r>
      <w:proofErr w:type="spellStart"/>
      <w:r w:rsidRPr="000467CD">
        <w:rPr>
          <w:rFonts w:ascii="Calibri" w:eastAsia="Times New Roman" w:hAnsi="Calibri" w:cs="Calibri"/>
          <w:lang w:eastAsia="cs-CZ"/>
        </w:rPr>
        <w:t>Grešák</w:t>
      </w:r>
      <w:proofErr w:type="spellEnd"/>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Návštěva minulý týden </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Definované patky/příprava místa</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Konzultace, zda místo je v pořádku</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Termín instalace 7/22 -&gt; 8/22? V pořádku?  </w:t>
      </w:r>
      <w:proofErr w:type="gramStart"/>
      <w:r w:rsidRPr="000467CD">
        <w:rPr>
          <w:rFonts w:ascii="Calibri" w:eastAsia="Times New Roman" w:hAnsi="Calibri" w:cs="Calibri"/>
          <w:lang w:eastAsia="cs-CZ"/>
        </w:rPr>
        <w:t>nejpozději</w:t>
      </w:r>
      <w:proofErr w:type="gramEnd"/>
      <w:r w:rsidRPr="000467CD">
        <w:rPr>
          <w:rFonts w:ascii="Calibri" w:eastAsia="Times New Roman" w:hAnsi="Calibri" w:cs="Calibri"/>
          <w:lang w:eastAsia="cs-CZ"/>
        </w:rPr>
        <w:t xml:space="preserve"> do 22. 9. </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Příprava místa v pořádku?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proofErr w:type="spellStart"/>
      <w:r w:rsidRPr="000467CD">
        <w:rPr>
          <w:rFonts w:ascii="Calibri" w:eastAsia="Times New Roman" w:hAnsi="Calibri" w:cs="Calibri"/>
          <w:lang w:eastAsia="cs-CZ"/>
        </w:rPr>
        <w:t>WEBy</w:t>
      </w:r>
      <w:proofErr w:type="spellEnd"/>
      <w:r w:rsidRPr="000467CD">
        <w:rPr>
          <w:rFonts w:ascii="Calibri" w:eastAsia="Times New Roman" w:hAnsi="Calibri" w:cs="Calibri"/>
          <w:lang w:eastAsia="cs-CZ"/>
        </w:rPr>
        <w:t xml:space="preserve"> – společnost </w:t>
      </w:r>
      <w:proofErr w:type="spellStart"/>
      <w:r w:rsidRPr="000467CD">
        <w:rPr>
          <w:rFonts w:ascii="Calibri" w:eastAsia="Times New Roman" w:hAnsi="Calibri" w:cs="Calibri"/>
          <w:lang w:eastAsia="cs-CZ"/>
        </w:rPr>
        <w:t>DIGIday</w:t>
      </w:r>
      <w:proofErr w:type="spellEnd"/>
      <w:r w:rsidRPr="000467CD">
        <w:rPr>
          <w:rFonts w:ascii="Calibri" w:eastAsia="Times New Roman" w:hAnsi="Calibri" w:cs="Calibri"/>
          <w:lang w:eastAsia="cs-CZ"/>
        </w:rPr>
        <w:t xml:space="preserve"> – p. </w:t>
      </w:r>
      <w:proofErr w:type="spellStart"/>
      <w:r w:rsidRPr="000467CD">
        <w:rPr>
          <w:rFonts w:ascii="Calibri" w:eastAsia="Times New Roman" w:hAnsi="Calibri" w:cs="Calibri"/>
          <w:lang w:eastAsia="cs-CZ"/>
        </w:rPr>
        <w:t>Klimánek</w:t>
      </w:r>
      <w:proofErr w:type="spellEnd"/>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DSO, Pohořelice, Branišovice </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Příprava běží od 4-5/22</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Prozatím online řešení </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Termín zprovoznění od 11/22 – dle smlouvy</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Zatím dělají vše pro to, aby se stíhalo </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Nabídka aktualizace loga DSO zdarma</w:t>
      </w:r>
    </w:p>
    <w:p w:rsidR="000467CD" w:rsidRDefault="000467CD" w:rsidP="000467CD">
      <w:pPr>
        <w:pStyle w:val="Odstavecseseznamem"/>
        <w:numPr>
          <w:ilvl w:val="0"/>
          <w:numId w:val="20"/>
        </w:numPr>
        <w:spacing w:line="240" w:lineRule="auto"/>
        <w:jc w:val="both"/>
        <w:rPr>
          <w:rFonts w:ascii="Calibri" w:eastAsia="Times New Roman" w:hAnsi="Calibri" w:cs="Calibri"/>
          <w:lang w:eastAsia="cs-CZ"/>
        </w:rPr>
      </w:pPr>
      <w:r>
        <w:rPr>
          <w:rFonts w:ascii="Calibri" w:eastAsia="Times New Roman" w:hAnsi="Calibri" w:cs="Calibri"/>
          <w:lang w:eastAsia="cs-CZ"/>
        </w:rPr>
        <w:t>VZ GIS</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Vyhlášeno 25. 5. 2022 – ukončení 14. 6. 2022</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2 zájemci</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lastRenderedPageBreak/>
        <w:t>Komise 15. 6. 2022 a 21. 6. 2022</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Zatím nejsou oficiálně výsledky vyvěšeny</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Následně kontrola ze strany ŘO – až 30 PD</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Termín dodání do 4 měsíců od podpisu smlouvy</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Podzim 2022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Komunikace s p. Bravencem</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VZ EÚD a </w:t>
      </w:r>
      <w:proofErr w:type="spellStart"/>
      <w:r w:rsidRPr="000467CD">
        <w:rPr>
          <w:rFonts w:ascii="Calibri" w:eastAsia="Times New Roman" w:hAnsi="Calibri" w:cs="Calibri"/>
          <w:lang w:eastAsia="cs-CZ"/>
        </w:rPr>
        <w:t>WEBy</w:t>
      </w:r>
      <w:proofErr w:type="spellEnd"/>
      <w:r w:rsidRPr="000467CD">
        <w:rPr>
          <w:rFonts w:ascii="Calibri" w:eastAsia="Times New Roman" w:hAnsi="Calibri" w:cs="Calibri"/>
          <w:lang w:eastAsia="cs-CZ"/>
        </w:rPr>
        <w:t xml:space="preserve"> II</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Vyhlášeno 25. 5. 2022 – ukončení 14. 6. 2022</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2 různí </w:t>
      </w:r>
      <w:proofErr w:type="spellStart"/>
      <w:r w:rsidRPr="000467CD">
        <w:rPr>
          <w:rFonts w:ascii="Calibri" w:eastAsia="Times New Roman" w:hAnsi="Calibri" w:cs="Calibri"/>
          <w:lang w:eastAsia="cs-CZ"/>
        </w:rPr>
        <w:t>dodavetelé</w:t>
      </w:r>
      <w:proofErr w:type="spellEnd"/>
      <w:r w:rsidRPr="000467CD">
        <w:rPr>
          <w:rFonts w:ascii="Calibri" w:eastAsia="Times New Roman" w:hAnsi="Calibri" w:cs="Calibri"/>
          <w:lang w:eastAsia="cs-CZ"/>
        </w:rPr>
        <w:t xml:space="preserve"> – WEB vs. EÚD</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Oba stejné jako v případě EÚD a WEB I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Komise 15. 6. 2022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Zatím oficiálně výsledky vyvěšeny</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Následně kontrola ze strany ŘO – až 30 PD</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proofErr w:type="spellStart"/>
      <w:r w:rsidRPr="000467CD">
        <w:rPr>
          <w:rFonts w:ascii="Calibri" w:eastAsia="Times New Roman" w:hAnsi="Calibri" w:cs="Calibri"/>
          <w:lang w:eastAsia="cs-CZ"/>
        </w:rPr>
        <w:t>WEBy</w:t>
      </w:r>
      <w:proofErr w:type="spellEnd"/>
      <w:r w:rsidRPr="000467CD">
        <w:rPr>
          <w:rFonts w:ascii="Calibri" w:eastAsia="Times New Roman" w:hAnsi="Calibri" w:cs="Calibri"/>
          <w:lang w:eastAsia="cs-CZ"/>
        </w:rPr>
        <w:t xml:space="preserve"> – společnost </w:t>
      </w:r>
      <w:proofErr w:type="spellStart"/>
      <w:r w:rsidRPr="000467CD">
        <w:rPr>
          <w:rFonts w:ascii="Calibri" w:eastAsia="Times New Roman" w:hAnsi="Calibri" w:cs="Calibri"/>
          <w:lang w:eastAsia="cs-CZ"/>
        </w:rPr>
        <w:t>DIGIday</w:t>
      </w:r>
      <w:proofErr w:type="spellEnd"/>
      <w:r w:rsidRPr="000467CD">
        <w:rPr>
          <w:rFonts w:ascii="Calibri" w:eastAsia="Times New Roman" w:hAnsi="Calibri" w:cs="Calibri"/>
          <w:lang w:eastAsia="cs-CZ"/>
        </w:rPr>
        <w:t xml:space="preserve"> – p. </w:t>
      </w:r>
      <w:proofErr w:type="spellStart"/>
      <w:r w:rsidRPr="000467CD">
        <w:rPr>
          <w:rFonts w:ascii="Calibri" w:eastAsia="Times New Roman" w:hAnsi="Calibri" w:cs="Calibri"/>
          <w:lang w:eastAsia="cs-CZ"/>
        </w:rPr>
        <w:t>Klimánek</w:t>
      </w:r>
      <w:proofErr w:type="spellEnd"/>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Troskotovice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Prozatím online řešení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Termín zprovoznění do konce roku 2022</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EÚD – společnost </w:t>
      </w:r>
      <w:proofErr w:type="spellStart"/>
      <w:r w:rsidRPr="000467CD">
        <w:rPr>
          <w:rFonts w:ascii="Calibri" w:eastAsia="Times New Roman" w:hAnsi="Calibri" w:cs="Calibri"/>
          <w:lang w:eastAsia="cs-CZ"/>
        </w:rPr>
        <w:t>vegler</w:t>
      </w:r>
      <w:proofErr w:type="spellEnd"/>
      <w:r w:rsidRPr="000467CD">
        <w:rPr>
          <w:rFonts w:ascii="Calibri" w:eastAsia="Times New Roman" w:hAnsi="Calibri" w:cs="Calibri"/>
          <w:lang w:eastAsia="cs-CZ"/>
        </w:rPr>
        <w:t xml:space="preserve"> </w:t>
      </w:r>
      <w:proofErr w:type="spellStart"/>
      <w:r w:rsidRPr="000467CD">
        <w:rPr>
          <w:rFonts w:ascii="Calibri" w:eastAsia="Times New Roman" w:hAnsi="Calibri" w:cs="Calibri"/>
          <w:lang w:eastAsia="cs-CZ"/>
        </w:rPr>
        <w:t>s.r.o</w:t>
      </w:r>
      <w:proofErr w:type="spellEnd"/>
      <w:r w:rsidRPr="000467CD">
        <w:rPr>
          <w:rFonts w:ascii="Calibri" w:eastAsia="Times New Roman" w:hAnsi="Calibri" w:cs="Calibri"/>
          <w:lang w:eastAsia="cs-CZ"/>
        </w:rPr>
        <w:t xml:space="preserve"> – p. </w:t>
      </w:r>
      <w:proofErr w:type="spellStart"/>
      <w:r w:rsidRPr="000467CD">
        <w:rPr>
          <w:rFonts w:ascii="Calibri" w:eastAsia="Times New Roman" w:hAnsi="Calibri" w:cs="Calibri"/>
          <w:lang w:eastAsia="cs-CZ"/>
        </w:rPr>
        <w:t>Grešák</w:t>
      </w:r>
      <w:proofErr w:type="spellEnd"/>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Návštěva minulý týden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Definované patky/příprava místa</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Konzultace, zda místo je v pořádku</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Termín instalace 7/22 -&gt; 8/22? V pořádku?  </w:t>
      </w:r>
      <w:proofErr w:type="gramStart"/>
      <w:r w:rsidRPr="000467CD">
        <w:rPr>
          <w:rFonts w:ascii="Calibri" w:eastAsia="Times New Roman" w:hAnsi="Calibri" w:cs="Calibri"/>
          <w:lang w:eastAsia="cs-CZ"/>
        </w:rPr>
        <w:t>nejpozději</w:t>
      </w:r>
      <w:proofErr w:type="gramEnd"/>
      <w:r w:rsidRPr="000467CD">
        <w:rPr>
          <w:rFonts w:ascii="Calibri" w:eastAsia="Times New Roman" w:hAnsi="Calibri" w:cs="Calibri"/>
          <w:lang w:eastAsia="cs-CZ"/>
        </w:rPr>
        <w:t xml:space="preserve"> do 2/2023</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Příprava místa v pořádku? </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Úspora financí oproti předpokládané hodnotě cca 835 000 Kč + nepřímé náklady 25 % = 1 mil. Kč</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Bohužel už není za co finance moc utratit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Zkusím vymyslet, ale už teď byl problém</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Mobilní rozhlas</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„pouze“ přímý nákup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Troskotovice, Pasohlávky, Odrovice, Malešovice</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Problém v komunikaci se společností – snaha dodat dříve, ale byl problém – vypadá to na 7-8 2022 – jakmile bude něco vědět, okamžitě Vás budu kontaktovat</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Díky změně projektu a uspořeným prostředkům bude školení:</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Úřední desky - Vzdělávací akce bude zaměřena na úřední desky a na legislativní podmínky a nároky, druhy dokumentů, podmínky pro zveřejňování dokumentů,</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Webová prezentace a základní principy - Vzdělávací akce bude zaměřena na téma efektivní webové prezentace jednotlivých obcí i DSO, možností, jak svou webovou prezentaci zlepšit vůči místním obyvatelům, ale i potenciálním novým obyvatelům či návštěvníkům obcí a regionu, seznámení se se základními principy a psychologickými poznatky návštěvníků webových stránek, které pomohou účastníkům pochopit přemýšlení nad webem a jeho obsahem, seznámení se s principy cílů webů, nahlížení na webové stránky z pohledu jejich návštěvníka apod.</w:t>
      </w:r>
    </w:p>
    <w:p w:rsidR="00202564" w:rsidRPr="000467CD" w:rsidRDefault="00E65D92" w:rsidP="000467CD">
      <w:pPr>
        <w:pStyle w:val="Odstavecseseznamem"/>
        <w:numPr>
          <w:ilvl w:val="0"/>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Díky změně projektu a uspořeným prostředkům bude školení:</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Komunikace s veřejností v praxi – cílem je poskytnout základní znalosti a dovednosti pro kvalitní a kultivovanou komunikaci s veřejností v běžných situacích, v konfliktních a krizových situacích </w:t>
      </w:r>
    </w:p>
    <w:p w:rsidR="00202564" w:rsidRPr="000467CD" w:rsidRDefault="00E65D92" w:rsidP="000467CD">
      <w:pPr>
        <w:pStyle w:val="Odstavecseseznamem"/>
        <w:numPr>
          <w:ilvl w:val="1"/>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 xml:space="preserve">Příklady dobré praxe – 2x </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1x červenec 2022</w:t>
      </w:r>
    </w:p>
    <w:p w:rsidR="00202564" w:rsidRPr="000467CD" w:rsidRDefault="00E65D92" w:rsidP="000467CD">
      <w:pPr>
        <w:pStyle w:val="Odstavecseseznamem"/>
        <w:numPr>
          <w:ilvl w:val="2"/>
          <w:numId w:val="20"/>
        </w:numPr>
        <w:spacing w:line="240" w:lineRule="auto"/>
        <w:jc w:val="both"/>
        <w:rPr>
          <w:rFonts w:ascii="Calibri" w:eastAsia="Times New Roman" w:hAnsi="Calibri" w:cs="Calibri"/>
          <w:lang w:eastAsia="cs-CZ"/>
        </w:rPr>
      </w:pPr>
      <w:r w:rsidRPr="000467CD">
        <w:rPr>
          <w:rFonts w:ascii="Calibri" w:eastAsia="Times New Roman" w:hAnsi="Calibri" w:cs="Calibri"/>
          <w:lang w:eastAsia="cs-CZ"/>
        </w:rPr>
        <w:t>1x podzim 2022</w:t>
      </w:r>
    </w:p>
    <w:p w:rsidR="00B41065" w:rsidRDefault="00B41065" w:rsidP="00CB6620">
      <w:pPr>
        <w:spacing w:after="0" w:line="240" w:lineRule="auto"/>
        <w:jc w:val="both"/>
        <w:rPr>
          <w:rFonts w:ascii="Calibri" w:eastAsia="Times New Roman" w:hAnsi="Calibri" w:cs="Calibri"/>
          <w:b/>
          <w:lang w:eastAsia="cs-CZ"/>
        </w:rPr>
      </w:pPr>
    </w:p>
    <w:p w:rsidR="00B41065" w:rsidRDefault="00B41065" w:rsidP="00CB6620">
      <w:pPr>
        <w:spacing w:after="0" w:line="240" w:lineRule="auto"/>
        <w:jc w:val="both"/>
        <w:rPr>
          <w:rFonts w:ascii="Calibri" w:eastAsia="Times New Roman" w:hAnsi="Calibri" w:cs="Calibri"/>
          <w:b/>
          <w:lang w:eastAsia="cs-CZ"/>
        </w:rPr>
      </w:pPr>
    </w:p>
    <w:p w:rsidR="00CB6620" w:rsidRPr="00EB7E17" w:rsidRDefault="00CB6620" w:rsidP="00CB6620">
      <w:pPr>
        <w:spacing w:after="0" w:line="240" w:lineRule="auto"/>
        <w:jc w:val="both"/>
        <w:rPr>
          <w:rFonts w:ascii="Calibri" w:eastAsia="Times New Roman" w:hAnsi="Calibri" w:cs="Calibri"/>
          <w:b/>
          <w:lang w:eastAsia="cs-CZ"/>
        </w:rPr>
      </w:pPr>
      <w:r w:rsidRPr="00EB7E17">
        <w:rPr>
          <w:rFonts w:ascii="Calibri" w:eastAsia="Times New Roman" w:hAnsi="Calibri" w:cs="Calibri"/>
          <w:b/>
          <w:lang w:eastAsia="cs-CZ"/>
        </w:rPr>
        <w:lastRenderedPageBreak/>
        <w:t xml:space="preserve">Návrh usnesení č. </w:t>
      </w:r>
      <w:r>
        <w:rPr>
          <w:rFonts w:ascii="Calibri" w:eastAsia="Times New Roman" w:hAnsi="Calibri" w:cs="Calibri"/>
          <w:b/>
          <w:lang w:eastAsia="cs-CZ"/>
        </w:rPr>
        <w:t>5</w:t>
      </w:r>
      <w:r w:rsidRPr="00EB7E17">
        <w:rPr>
          <w:rFonts w:ascii="Calibri" w:eastAsia="Times New Roman" w:hAnsi="Calibri" w:cs="Calibri"/>
          <w:b/>
          <w:lang w:eastAsia="cs-CZ"/>
        </w:rPr>
        <w:t>/</w:t>
      </w:r>
      <w:r>
        <w:rPr>
          <w:rFonts w:ascii="Calibri" w:eastAsia="Times New Roman" w:hAnsi="Calibri" w:cs="Calibri"/>
          <w:b/>
          <w:lang w:eastAsia="cs-CZ"/>
        </w:rPr>
        <w:t>2</w:t>
      </w:r>
      <w:r w:rsidRPr="00EB7E17">
        <w:rPr>
          <w:rFonts w:ascii="Calibri" w:eastAsia="Times New Roman" w:hAnsi="Calibri" w:cs="Calibri"/>
          <w:b/>
          <w:lang w:eastAsia="cs-CZ"/>
        </w:rPr>
        <w:t>-20</w:t>
      </w:r>
      <w:r>
        <w:rPr>
          <w:rFonts w:ascii="Calibri" w:eastAsia="Times New Roman" w:hAnsi="Calibri" w:cs="Calibri"/>
          <w:b/>
          <w:lang w:eastAsia="cs-CZ"/>
        </w:rPr>
        <w:t>22</w:t>
      </w:r>
      <w:r w:rsidRPr="00EB7E17">
        <w:rPr>
          <w:rFonts w:ascii="Calibri" w:eastAsia="Times New Roman" w:hAnsi="Calibri" w:cs="Calibri"/>
          <w:b/>
          <w:lang w:eastAsia="cs-CZ"/>
        </w:rPr>
        <w:t>:</w:t>
      </w:r>
    </w:p>
    <w:p w:rsidR="00CB6620" w:rsidRDefault="00CB6620" w:rsidP="00CB6620">
      <w:pPr>
        <w:spacing w:after="0" w:line="240" w:lineRule="auto"/>
        <w:jc w:val="both"/>
        <w:rPr>
          <w:rFonts w:ascii="Calibri" w:eastAsia="Times New Roman" w:hAnsi="Calibri" w:cs="Calibri"/>
          <w:b/>
          <w:i/>
          <w:lang w:eastAsia="cs-CZ"/>
        </w:rPr>
      </w:pPr>
      <w:r w:rsidRPr="00CD78A0">
        <w:rPr>
          <w:rFonts w:ascii="Calibri" w:eastAsia="Times New Roman" w:hAnsi="Calibri" w:cs="Calibri"/>
          <w:b/>
          <w:i/>
          <w:lang w:eastAsia="cs-CZ"/>
        </w:rPr>
        <w:t xml:space="preserve">Shromáždění starostů </w:t>
      </w:r>
      <w:r w:rsidR="005C0FB5">
        <w:rPr>
          <w:rFonts w:ascii="Calibri" w:eastAsia="Times New Roman" w:hAnsi="Calibri" w:cs="Calibri"/>
          <w:b/>
          <w:i/>
          <w:lang w:eastAsia="cs-CZ"/>
        </w:rPr>
        <w:t xml:space="preserve">bere na vědomí informace Mgr. </w:t>
      </w:r>
      <w:proofErr w:type="spellStart"/>
      <w:r w:rsidR="005C0FB5">
        <w:rPr>
          <w:rFonts w:ascii="Calibri" w:eastAsia="Times New Roman" w:hAnsi="Calibri" w:cs="Calibri"/>
          <w:b/>
          <w:i/>
          <w:lang w:eastAsia="cs-CZ"/>
        </w:rPr>
        <w:t>Oujeského</w:t>
      </w:r>
      <w:proofErr w:type="spellEnd"/>
      <w:r w:rsidR="005C0FB5">
        <w:rPr>
          <w:rFonts w:ascii="Calibri" w:eastAsia="Times New Roman" w:hAnsi="Calibri" w:cs="Calibri"/>
          <w:b/>
          <w:i/>
          <w:lang w:eastAsia="cs-CZ"/>
        </w:rPr>
        <w:t xml:space="preserve">  k projektu Komunikace obcí s veřejností v DSO Čistá Jihlava.</w:t>
      </w:r>
      <w:r>
        <w:rPr>
          <w:rFonts w:ascii="Calibri" w:eastAsia="Times New Roman" w:hAnsi="Calibri" w:cs="Calibri"/>
          <w:b/>
          <w:i/>
          <w:lang w:eastAsia="cs-CZ"/>
        </w:rPr>
        <w:t xml:space="preserve"> </w:t>
      </w:r>
    </w:p>
    <w:p w:rsidR="00CB6620" w:rsidRDefault="00CB6620" w:rsidP="00CB6620">
      <w:pPr>
        <w:spacing w:after="0" w:line="240" w:lineRule="auto"/>
        <w:jc w:val="both"/>
        <w:rPr>
          <w:rFonts w:ascii="Calibri" w:eastAsia="Times New Roman" w:hAnsi="Calibri" w:cs="Calibri"/>
          <w:b/>
          <w:i/>
          <w:lang w:eastAsia="cs-CZ"/>
        </w:rPr>
      </w:pPr>
    </w:p>
    <w:p w:rsidR="00CB6620" w:rsidRDefault="00CB6620" w:rsidP="00CB6620">
      <w:pPr>
        <w:spacing w:after="0" w:line="240" w:lineRule="auto"/>
        <w:jc w:val="both"/>
        <w:rPr>
          <w:rFonts w:ascii="Calibri" w:eastAsia="Times New Roman" w:hAnsi="Calibri" w:cs="Calibri"/>
          <w:lang w:eastAsia="cs-CZ"/>
        </w:rPr>
      </w:pPr>
      <w:proofErr w:type="gramStart"/>
      <w:r>
        <w:rPr>
          <w:rFonts w:ascii="Calibri" w:eastAsia="Times New Roman" w:hAnsi="Calibri" w:cs="Calibri"/>
          <w:lang w:eastAsia="cs-CZ"/>
        </w:rPr>
        <w:t>Hlasování :</w:t>
      </w:r>
      <w:proofErr w:type="gramEnd"/>
    </w:p>
    <w:p w:rsidR="00CB6620" w:rsidRDefault="00CB6620" w:rsidP="00CB6620">
      <w:p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Pro </w:t>
      </w:r>
      <w:r w:rsidRPr="00BD604F">
        <w:rPr>
          <w:rFonts w:ascii="Calibri" w:eastAsia="Times New Roman" w:hAnsi="Calibri" w:cs="Calibri"/>
          <w:lang w:eastAsia="cs-CZ"/>
        </w:rPr>
        <w:t xml:space="preserve">-    </w:t>
      </w:r>
      <w:r>
        <w:rPr>
          <w:rFonts w:ascii="Calibri" w:eastAsia="Times New Roman" w:hAnsi="Calibri" w:cs="Calibri"/>
          <w:lang w:eastAsia="cs-CZ"/>
        </w:rPr>
        <w:tab/>
      </w:r>
      <w:r w:rsidR="005B4B86">
        <w:rPr>
          <w:rFonts w:ascii="Calibri" w:eastAsia="Times New Roman" w:hAnsi="Calibri" w:cs="Calibri"/>
          <w:lang w:eastAsia="cs-CZ"/>
        </w:rPr>
        <w:t>9</w:t>
      </w:r>
      <w:r>
        <w:rPr>
          <w:rFonts w:ascii="Calibri" w:eastAsia="Times New Roman" w:hAnsi="Calibri" w:cs="Calibri"/>
          <w:lang w:eastAsia="cs-CZ"/>
        </w:rPr>
        <w:tab/>
        <w:t>Proti -    0</w:t>
      </w:r>
      <w:r>
        <w:rPr>
          <w:rFonts w:ascii="Calibri" w:eastAsia="Times New Roman" w:hAnsi="Calibri" w:cs="Calibri"/>
          <w:lang w:eastAsia="cs-CZ"/>
        </w:rPr>
        <w:tab/>
      </w:r>
      <w:r>
        <w:rPr>
          <w:rFonts w:ascii="Calibri" w:eastAsia="Times New Roman" w:hAnsi="Calibri" w:cs="Calibri"/>
          <w:lang w:eastAsia="cs-CZ"/>
        </w:rPr>
        <w:tab/>
        <w:t>Zdržel se -   0</w:t>
      </w:r>
    </w:p>
    <w:p w:rsidR="004C659A" w:rsidRDefault="00CB6620" w:rsidP="00CB6620">
      <w:pPr>
        <w:pBdr>
          <w:bottom w:val="single" w:sz="6" w:space="1" w:color="auto"/>
        </w:pBdr>
        <w:spacing w:after="0" w:line="240" w:lineRule="auto"/>
        <w:jc w:val="both"/>
        <w:rPr>
          <w:rFonts w:ascii="Calibri" w:eastAsia="Times New Roman" w:hAnsi="Calibri" w:cs="Calibri"/>
          <w:b/>
          <w:lang w:eastAsia="cs-CZ"/>
        </w:rPr>
      </w:pPr>
      <w:r w:rsidRPr="00EB7E17">
        <w:rPr>
          <w:rFonts w:ascii="Calibri" w:eastAsia="Times New Roman" w:hAnsi="Calibri" w:cs="Calibri"/>
          <w:b/>
          <w:lang w:eastAsia="cs-CZ"/>
        </w:rPr>
        <w:t xml:space="preserve">Usnesení č. </w:t>
      </w:r>
      <w:r>
        <w:rPr>
          <w:rFonts w:ascii="Calibri" w:eastAsia="Times New Roman" w:hAnsi="Calibri" w:cs="Calibri"/>
          <w:b/>
          <w:lang w:eastAsia="cs-CZ"/>
        </w:rPr>
        <w:t>5</w:t>
      </w:r>
      <w:r w:rsidRPr="00EB7E17">
        <w:rPr>
          <w:rFonts w:ascii="Calibri" w:eastAsia="Times New Roman" w:hAnsi="Calibri" w:cs="Calibri"/>
          <w:b/>
          <w:lang w:eastAsia="cs-CZ"/>
        </w:rPr>
        <w:t>/</w:t>
      </w:r>
      <w:r>
        <w:rPr>
          <w:rFonts w:ascii="Calibri" w:eastAsia="Times New Roman" w:hAnsi="Calibri" w:cs="Calibri"/>
          <w:b/>
          <w:lang w:eastAsia="cs-CZ"/>
        </w:rPr>
        <w:t>2</w:t>
      </w:r>
      <w:r w:rsidRPr="00EB7E17">
        <w:rPr>
          <w:rFonts w:ascii="Calibri" w:eastAsia="Times New Roman" w:hAnsi="Calibri" w:cs="Calibri"/>
          <w:b/>
          <w:lang w:eastAsia="cs-CZ"/>
        </w:rPr>
        <w:t>-20</w:t>
      </w:r>
      <w:r>
        <w:rPr>
          <w:rFonts w:ascii="Calibri" w:eastAsia="Times New Roman" w:hAnsi="Calibri" w:cs="Calibri"/>
          <w:b/>
          <w:lang w:eastAsia="cs-CZ"/>
        </w:rPr>
        <w:t>22</w:t>
      </w:r>
      <w:r w:rsidRPr="00EB7E17">
        <w:rPr>
          <w:rFonts w:ascii="Calibri" w:eastAsia="Times New Roman" w:hAnsi="Calibri" w:cs="Calibri"/>
          <w:b/>
          <w:lang w:eastAsia="cs-CZ"/>
        </w:rPr>
        <w:t xml:space="preserve"> bylo schváleno</w:t>
      </w:r>
      <w:r w:rsidR="00D27ADF">
        <w:rPr>
          <w:rFonts w:ascii="Calibri" w:eastAsia="Times New Roman" w:hAnsi="Calibri" w:cs="Calibri"/>
          <w:b/>
          <w:lang w:eastAsia="cs-CZ"/>
        </w:rPr>
        <w:t>.</w:t>
      </w:r>
    </w:p>
    <w:p w:rsidR="00D27ADF" w:rsidRDefault="00D27ADF" w:rsidP="00CB6620">
      <w:pPr>
        <w:spacing w:after="0" w:line="240" w:lineRule="auto"/>
        <w:jc w:val="both"/>
        <w:rPr>
          <w:rFonts w:ascii="Calibri" w:eastAsia="Times New Roman" w:hAnsi="Calibri" w:cs="Calibri"/>
          <w:b/>
          <w:u w:val="single"/>
          <w:lang w:eastAsia="cs-CZ"/>
        </w:rPr>
      </w:pPr>
    </w:p>
    <w:p w:rsidR="00CE6F11" w:rsidRPr="00BA5784" w:rsidRDefault="00A77896" w:rsidP="00A77896">
      <w:pPr>
        <w:spacing w:after="0" w:line="240" w:lineRule="auto"/>
        <w:jc w:val="both"/>
        <w:rPr>
          <w:rFonts w:ascii="Calibri" w:eastAsia="Times New Roman" w:hAnsi="Calibri" w:cs="Calibri"/>
          <w:b/>
          <w:u w:val="single"/>
          <w:lang w:eastAsia="cs-CZ"/>
        </w:rPr>
      </w:pPr>
      <w:r w:rsidRPr="00BA5784">
        <w:rPr>
          <w:rFonts w:ascii="Calibri" w:eastAsia="Times New Roman" w:hAnsi="Calibri" w:cs="Calibri"/>
          <w:b/>
          <w:u w:val="single"/>
          <w:lang w:eastAsia="cs-CZ"/>
        </w:rPr>
        <w:t xml:space="preserve">Bod č. </w:t>
      </w:r>
      <w:r w:rsidR="00CB6620">
        <w:rPr>
          <w:rFonts w:ascii="Calibri" w:eastAsia="Times New Roman" w:hAnsi="Calibri" w:cs="Calibri"/>
          <w:b/>
          <w:u w:val="single"/>
          <w:lang w:eastAsia="cs-CZ"/>
        </w:rPr>
        <w:t>6</w:t>
      </w:r>
      <w:r w:rsidRPr="00BA5784">
        <w:rPr>
          <w:rFonts w:ascii="Calibri" w:eastAsia="Times New Roman" w:hAnsi="Calibri" w:cs="Calibri"/>
          <w:b/>
          <w:u w:val="single"/>
          <w:lang w:eastAsia="cs-CZ"/>
        </w:rPr>
        <w:t xml:space="preserve">: </w:t>
      </w:r>
      <w:r w:rsidR="00BA5784" w:rsidRPr="00BA5784">
        <w:rPr>
          <w:rFonts w:ascii="Calibri" w:eastAsia="Times New Roman" w:hAnsi="Calibri" w:cs="Calibri"/>
          <w:b/>
          <w:u w:val="single"/>
          <w:lang w:eastAsia="cs-CZ"/>
        </w:rPr>
        <w:t xml:space="preserve">INFORMACE Z MIKULOVSKO DESTINAČNÍ SPOLEČNOSTI - </w:t>
      </w:r>
      <w:r w:rsidR="00C15F67" w:rsidRPr="00BA5784">
        <w:rPr>
          <w:rFonts w:ascii="Calibri" w:eastAsia="Times New Roman" w:hAnsi="Calibri" w:cs="Calibri"/>
          <w:b/>
          <w:u w:val="single"/>
          <w:lang w:eastAsia="cs-CZ"/>
        </w:rPr>
        <w:t xml:space="preserve"> p. Marcela </w:t>
      </w:r>
      <w:proofErr w:type="spellStart"/>
      <w:r w:rsidR="00C15F67" w:rsidRPr="00BA5784">
        <w:rPr>
          <w:rFonts w:ascii="Calibri" w:eastAsia="Times New Roman" w:hAnsi="Calibri" w:cs="Calibri"/>
          <w:b/>
          <w:u w:val="single"/>
          <w:lang w:eastAsia="cs-CZ"/>
        </w:rPr>
        <w:t>Koňáková</w:t>
      </w:r>
      <w:proofErr w:type="spellEnd"/>
    </w:p>
    <w:p w:rsidR="00C15F67" w:rsidRDefault="00C15F67" w:rsidP="00EB7E17">
      <w:pPr>
        <w:spacing w:after="0" w:line="240" w:lineRule="auto"/>
        <w:jc w:val="both"/>
        <w:rPr>
          <w:rFonts w:ascii="Calibri" w:eastAsia="Times New Roman" w:hAnsi="Calibri" w:cs="Calibri"/>
          <w:b/>
          <w:lang w:eastAsia="cs-CZ"/>
        </w:rPr>
      </w:pPr>
    </w:p>
    <w:p w:rsidR="00C15F67" w:rsidRDefault="00B41065" w:rsidP="00EB7E17">
      <w:pPr>
        <w:spacing w:after="0" w:line="240" w:lineRule="auto"/>
        <w:jc w:val="both"/>
        <w:rPr>
          <w:rFonts w:ascii="Calibri" w:eastAsia="Times New Roman" w:hAnsi="Calibri" w:cs="Calibri"/>
          <w:lang w:eastAsia="cs-CZ"/>
        </w:rPr>
      </w:pPr>
      <w:r w:rsidRPr="00B41065">
        <w:rPr>
          <w:rFonts w:ascii="Calibri" w:eastAsia="Times New Roman" w:hAnsi="Calibri" w:cs="Calibri"/>
          <w:lang w:eastAsia="cs-CZ"/>
        </w:rPr>
        <w:t xml:space="preserve">Paní Marcela </w:t>
      </w:r>
      <w:proofErr w:type="spellStart"/>
      <w:r w:rsidRPr="00B41065">
        <w:rPr>
          <w:rFonts w:ascii="Calibri" w:eastAsia="Times New Roman" w:hAnsi="Calibri" w:cs="Calibri"/>
          <w:lang w:eastAsia="cs-CZ"/>
        </w:rPr>
        <w:t>Koňáková</w:t>
      </w:r>
      <w:proofErr w:type="spellEnd"/>
      <w:r w:rsidRPr="00B41065">
        <w:rPr>
          <w:rFonts w:ascii="Calibri" w:eastAsia="Times New Roman" w:hAnsi="Calibri" w:cs="Calibri"/>
          <w:lang w:eastAsia="cs-CZ"/>
        </w:rPr>
        <w:t xml:space="preserve"> přednesla aktuální informace z Mikulovsko destinační společnosti. </w:t>
      </w:r>
    </w:p>
    <w:p w:rsidR="00B41065" w:rsidRDefault="00B41065" w:rsidP="00B41065">
      <w:pPr>
        <w:pStyle w:val="Odstavecseseznamem"/>
        <w:numPr>
          <w:ilvl w:val="0"/>
          <w:numId w:val="39"/>
        </w:num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Získání podpory na část aktivit z rozpočtu JMK – cca 250 tisíc </w:t>
      </w:r>
      <w:proofErr w:type="spellStart"/>
      <w:r>
        <w:rPr>
          <w:rFonts w:ascii="Calibri" w:eastAsia="Times New Roman" w:hAnsi="Calibri" w:cs="Calibri"/>
          <w:lang w:eastAsia="cs-CZ"/>
        </w:rPr>
        <w:t>kč</w:t>
      </w:r>
      <w:proofErr w:type="spellEnd"/>
    </w:p>
    <w:p w:rsidR="00B41065" w:rsidRDefault="00B41065" w:rsidP="00B41065">
      <w:pPr>
        <w:pStyle w:val="Odstavecseseznamem"/>
        <w:numPr>
          <w:ilvl w:val="0"/>
          <w:numId w:val="39"/>
        </w:numPr>
        <w:spacing w:after="0" w:line="240" w:lineRule="auto"/>
        <w:jc w:val="both"/>
        <w:rPr>
          <w:rFonts w:ascii="Calibri" w:eastAsia="Times New Roman" w:hAnsi="Calibri" w:cs="Calibri"/>
          <w:lang w:eastAsia="cs-CZ"/>
        </w:rPr>
      </w:pPr>
      <w:r>
        <w:rPr>
          <w:rFonts w:ascii="Calibri" w:eastAsia="Times New Roman" w:hAnsi="Calibri" w:cs="Calibri"/>
          <w:lang w:eastAsia="cs-CZ"/>
        </w:rPr>
        <w:t>Nová koncepce cestovního ruchu, JMK určí, jaké obce spadají do které turistické oblasti</w:t>
      </w:r>
    </w:p>
    <w:p w:rsidR="00B41065" w:rsidRDefault="00B41065" w:rsidP="00B41065">
      <w:pPr>
        <w:pStyle w:val="Odstavecseseznamem"/>
        <w:numPr>
          <w:ilvl w:val="0"/>
          <w:numId w:val="39"/>
        </w:numPr>
        <w:spacing w:after="0" w:line="240" w:lineRule="auto"/>
        <w:jc w:val="both"/>
        <w:rPr>
          <w:rFonts w:ascii="Calibri" w:eastAsia="Times New Roman" w:hAnsi="Calibri" w:cs="Calibri"/>
          <w:lang w:eastAsia="cs-CZ"/>
        </w:rPr>
      </w:pPr>
      <w:r>
        <w:rPr>
          <w:rFonts w:ascii="Calibri" w:eastAsia="Times New Roman" w:hAnsi="Calibri" w:cs="Calibri"/>
          <w:lang w:eastAsia="cs-CZ"/>
        </w:rPr>
        <w:t>Na valné hromadě MDS přednesen návrh na změnu názvu MDS – Turistická oblast Pálava</w:t>
      </w:r>
    </w:p>
    <w:p w:rsidR="00B41065" w:rsidRDefault="00B41065" w:rsidP="00B41065">
      <w:pPr>
        <w:pStyle w:val="Odstavecseseznamem"/>
        <w:numPr>
          <w:ilvl w:val="0"/>
          <w:numId w:val="39"/>
        </w:numPr>
        <w:spacing w:after="0" w:line="240" w:lineRule="auto"/>
        <w:jc w:val="both"/>
        <w:rPr>
          <w:rFonts w:ascii="Calibri" w:eastAsia="Times New Roman" w:hAnsi="Calibri" w:cs="Calibri"/>
          <w:lang w:eastAsia="cs-CZ"/>
        </w:rPr>
      </w:pPr>
      <w:r>
        <w:rPr>
          <w:rFonts w:ascii="Calibri" w:eastAsia="Times New Roman" w:hAnsi="Calibri" w:cs="Calibri"/>
          <w:lang w:eastAsia="cs-CZ"/>
        </w:rPr>
        <w:t>Nový člen MDS – Národní vinařské centrum</w:t>
      </w:r>
    </w:p>
    <w:p w:rsidR="00B41065" w:rsidRDefault="00B41065" w:rsidP="00B41065">
      <w:pPr>
        <w:pStyle w:val="Odstavecseseznamem"/>
        <w:numPr>
          <w:ilvl w:val="0"/>
          <w:numId w:val="39"/>
        </w:numPr>
        <w:spacing w:after="0" w:line="240" w:lineRule="auto"/>
        <w:jc w:val="both"/>
        <w:rPr>
          <w:rFonts w:ascii="Calibri" w:eastAsia="Times New Roman" w:hAnsi="Calibri" w:cs="Calibri"/>
          <w:lang w:eastAsia="cs-CZ"/>
        </w:rPr>
      </w:pPr>
      <w:r>
        <w:rPr>
          <w:rFonts w:ascii="Calibri" w:eastAsia="Times New Roman" w:hAnsi="Calibri" w:cs="Calibri"/>
          <w:lang w:eastAsia="cs-CZ"/>
        </w:rPr>
        <w:t>Nová národní koncepce vinařství</w:t>
      </w:r>
    </w:p>
    <w:p w:rsidR="00B41065" w:rsidRDefault="00B41065" w:rsidP="00B41065">
      <w:pPr>
        <w:pStyle w:val="Odstavecseseznamem"/>
        <w:numPr>
          <w:ilvl w:val="0"/>
          <w:numId w:val="39"/>
        </w:num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Letní sezona – u památek pokles 40% návštěvnosti, ubytování pokles 30%, málo týdenních pobytů návštěvníků, zůstávají spíše na 3-4 denní pobyty. </w:t>
      </w:r>
    </w:p>
    <w:p w:rsidR="00B41065" w:rsidRDefault="00B41065" w:rsidP="00B41065">
      <w:pPr>
        <w:pStyle w:val="Odstavecseseznamem"/>
        <w:numPr>
          <w:ilvl w:val="0"/>
          <w:numId w:val="39"/>
        </w:numPr>
        <w:spacing w:after="0" w:line="240" w:lineRule="auto"/>
        <w:jc w:val="both"/>
        <w:rPr>
          <w:rFonts w:ascii="Calibri" w:eastAsia="Times New Roman" w:hAnsi="Calibri" w:cs="Calibri"/>
          <w:lang w:eastAsia="cs-CZ"/>
        </w:rPr>
      </w:pPr>
      <w:r>
        <w:rPr>
          <w:rFonts w:ascii="Calibri" w:eastAsia="Times New Roman" w:hAnsi="Calibri" w:cs="Calibri"/>
          <w:lang w:eastAsia="cs-CZ"/>
        </w:rPr>
        <w:t>Návrh na navýšení členského příspěvku ve výši 50.000 Kč</w:t>
      </w:r>
    </w:p>
    <w:p w:rsidR="00B41065" w:rsidRPr="00B41065" w:rsidRDefault="00B41065" w:rsidP="00B41065">
      <w:pPr>
        <w:pStyle w:val="Odstavecseseznamem"/>
        <w:numPr>
          <w:ilvl w:val="0"/>
          <w:numId w:val="39"/>
        </w:numPr>
        <w:spacing w:after="0" w:line="240" w:lineRule="auto"/>
        <w:jc w:val="both"/>
        <w:rPr>
          <w:rFonts w:ascii="Calibri" w:eastAsia="Times New Roman" w:hAnsi="Calibri" w:cs="Calibri"/>
          <w:lang w:eastAsia="cs-CZ"/>
        </w:rPr>
      </w:pPr>
    </w:p>
    <w:p w:rsidR="00BD604F" w:rsidRPr="00EB7E17" w:rsidRDefault="00BD604F" w:rsidP="00BD604F">
      <w:pPr>
        <w:spacing w:after="0" w:line="240" w:lineRule="auto"/>
        <w:jc w:val="both"/>
        <w:rPr>
          <w:rFonts w:ascii="Calibri" w:eastAsia="Times New Roman" w:hAnsi="Calibri" w:cs="Calibri"/>
          <w:b/>
          <w:lang w:eastAsia="cs-CZ"/>
        </w:rPr>
      </w:pPr>
      <w:r w:rsidRPr="00EB7E17">
        <w:rPr>
          <w:rFonts w:ascii="Calibri" w:eastAsia="Times New Roman" w:hAnsi="Calibri" w:cs="Calibri"/>
          <w:b/>
          <w:lang w:eastAsia="cs-CZ"/>
        </w:rPr>
        <w:t xml:space="preserve">Návrh usnesení č. </w:t>
      </w:r>
      <w:r w:rsidR="00D27ADF">
        <w:rPr>
          <w:rFonts w:ascii="Calibri" w:eastAsia="Times New Roman" w:hAnsi="Calibri" w:cs="Calibri"/>
          <w:b/>
          <w:lang w:eastAsia="cs-CZ"/>
        </w:rPr>
        <w:t>6</w:t>
      </w:r>
      <w:r w:rsidRPr="00EB7E17">
        <w:rPr>
          <w:rFonts w:ascii="Calibri" w:eastAsia="Times New Roman" w:hAnsi="Calibri" w:cs="Calibri"/>
          <w:b/>
          <w:lang w:eastAsia="cs-CZ"/>
        </w:rPr>
        <w:t>/</w:t>
      </w:r>
      <w:r w:rsidR="00D27ADF">
        <w:rPr>
          <w:rFonts w:ascii="Calibri" w:eastAsia="Times New Roman" w:hAnsi="Calibri" w:cs="Calibri"/>
          <w:b/>
          <w:lang w:eastAsia="cs-CZ"/>
        </w:rPr>
        <w:t>2</w:t>
      </w:r>
      <w:r w:rsidRPr="00EB7E17">
        <w:rPr>
          <w:rFonts w:ascii="Calibri" w:eastAsia="Times New Roman" w:hAnsi="Calibri" w:cs="Calibri"/>
          <w:b/>
          <w:lang w:eastAsia="cs-CZ"/>
        </w:rPr>
        <w:t>-20</w:t>
      </w:r>
      <w:r>
        <w:rPr>
          <w:rFonts w:ascii="Calibri" w:eastAsia="Times New Roman" w:hAnsi="Calibri" w:cs="Calibri"/>
          <w:b/>
          <w:lang w:eastAsia="cs-CZ"/>
        </w:rPr>
        <w:t>2</w:t>
      </w:r>
      <w:r w:rsidR="00D27ADF">
        <w:rPr>
          <w:rFonts w:ascii="Calibri" w:eastAsia="Times New Roman" w:hAnsi="Calibri" w:cs="Calibri"/>
          <w:b/>
          <w:lang w:eastAsia="cs-CZ"/>
        </w:rPr>
        <w:t>2</w:t>
      </w:r>
      <w:r w:rsidRPr="00EB7E17">
        <w:rPr>
          <w:rFonts w:ascii="Calibri" w:eastAsia="Times New Roman" w:hAnsi="Calibri" w:cs="Calibri"/>
          <w:b/>
          <w:lang w:eastAsia="cs-CZ"/>
        </w:rPr>
        <w:t>:</w:t>
      </w:r>
    </w:p>
    <w:p w:rsidR="00BD604F" w:rsidRDefault="00BD604F" w:rsidP="00BD604F">
      <w:pPr>
        <w:spacing w:after="0" w:line="240" w:lineRule="auto"/>
        <w:jc w:val="both"/>
        <w:rPr>
          <w:rFonts w:ascii="Calibri" w:eastAsia="Times New Roman" w:hAnsi="Calibri" w:cs="Calibri"/>
          <w:b/>
          <w:i/>
          <w:lang w:eastAsia="cs-CZ"/>
        </w:rPr>
      </w:pPr>
      <w:r w:rsidRPr="00CD78A0">
        <w:rPr>
          <w:rFonts w:ascii="Calibri" w:eastAsia="Times New Roman" w:hAnsi="Calibri" w:cs="Calibri"/>
          <w:b/>
          <w:i/>
          <w:lang w:eastAsia="cs-CZ"/>
        </w:rPr>
        <w:t xml:space="preserve">Shromáždění starostů </w:t>
      </w:r>
      <w:r w:rsidR="00CD78A0">
        <w:rPr>
          <w:rFonts w:ascii="Calibri" w:eastAsia="Times New Roman" w:hAnsi="Calibri" w:cs="Calibri"/>
          <w:b/>
          <w:i/>
          <w:lang w:eastAsia="cs-CZ"/>
        </w:rPr>
        <w:t xml:space="preserve">bere na vědomí informace </w:t>
      </w:r>
      <w:r w:rsidR="00C15F67">
        <w:rPr>
          <w:rFonts w:ascii="Calibri" w:eastAsia="Times New Roman" w:hAnsi="Calibri" w:cs="Calibri"/>
          <w:b/>
          <w:i/>
          <w:lang w:eastAsia="cs-CZ"/>
        </w:rPr>
        <w:t>z</w:t>
      </w:r>
      <w:r w:rsidR="00063626">
        <w:rPr>
          <w:rFonts w:ascii="Calibri" w:eastAsia="Times New Roman" w:hAnsi="Calibri" w:cs="Calibri"/>
          <w:b/>
          <w:i/>
          <w:lang w:eastAsia="cs-CZ"/>
        </w:rPr>
        <w:t> </w:t>
      </w:r>
      <w:r w:rsidR="00C15F67">
        <w:rPr>
          <w:rFonts w:ascii="Calibri" w:eastAsia="Times New Roman" w:hAnsi="Calibri" w:cs="Calibri"/>
          <w:b/>
          <w:i/>
          <w:lang w:eastAsia="cs-CZ"/>
        </w:rPr>
        <w:t>M</w:t>
      </w:r>
      <w:r w:rsidR="00063626">
        <w:rPr>
          <w:rFonts w:ascii="Calibri" w:eastAsia="Times New Roman" w:hAnsi="Calibri" w:cs="Calibri"/>
          <w:b/>
          <w:i/>
          <w:lang w:eastAsia="cs-CZ"/>
        </w:rPr>
        <w:t>ikulovsko destinační společnosti</w:t>
      </w:r>
      <w:r w:rsidR="00C15F67">
        <w:rPr>
          <w:rFonts w:ascii="Calibri" w:eastAsia="Times New Roman" w:hAnsi="Calibri" w:cs="Calibri"/>
          <w:b/>
          <w:i/>
          <w:lang w:eastAsia="cs-CZ"/>
        </w:rPr>
        <w:t xml:space="preserve">. </w:t>
      </w:r>
    </w:p>
    <w:p w:rsidR="00BD604F" w:rsidRDefault="00BD604F" w:rsidP="00BD604F">
      <w:pPr>
        <w:spacing w:after="0" w:line="240" w:lineRule="auto"/>
        <w:jc w:val="both"/>
        <w:rPr>
          <w:rFonts w:ascii="Calibri" w:eastAsia="Times New Roman" w:hAnsi="Calibri" w:cs="Calibri"/>
          <w:b/>
          <w:i/>
          <w:lang w:eastAsia="cs-CZ"/>
        </w:rPr>
      </w:pPr>
    </w:p>
    <w:p w:rsidR="00BD604F" w:rsidRDefault="00BD604F" w:rsidP="00BD604F">
      <w:pPr>
        <w:spacing w:after="0" w:line="240" w:lineRule="auto"/>
        <w:jc w:val="both"/>
        <w:rPr>
          <w:rFonts w:ascii="Calibri" w:eastAsia="Times New Roman" w:hAnsi="Calibri" w:cs="Calibri"/>
          <w:lang w:eastAsia="cs-CZ"/>
        </w:rPr>
      </w:pPr>
      <w:proofErr w:type="gramStart"/>
      <w:r>
        <w:rPr>
          <w:rFonts w:ascii="Calibri" w:eastAsia="Times New Roman" w:hAnsi="Calibri" w:cs="Calibri"/>
          <w:lang w:eastAsia="cs-CZ"/>
        </w:rPr>
        <w:t>Hlasování :</w:t>
      </w:r>
      <w:proofErr w:type="gramEnd"/>
    </w:p>
    <w:p w:rsidR="00BD604F" w:rsidRDefault="00BD604F" w:rsidP="00BD604F">
      <w:pPr>
        <w:spacing w:after="0" w:line="240" w:lineRule="auto"/>
        <w:jc w:val="both"/>
        <w:rPr>
          <w:rFonts w:ascii="Calibri" w:eastAsia="Times New Roman" w:hAnsi="Calibri" w:cs="Calibri"/>
          <w:lang w:eastAsia="cs-CZ"/>
        </w:rPr>
      </w:pPr>
      <w:r>
        <w:rPr>
          <w:rFonts w:ascii="Calibri" w:eastAsia="Times New Roman" w:hAnsi="Calibri" w:cs="Calibri"/>
          <w:lang w:eastAsia="cs-CZ"/>
        </w:rPr>
        <w:t xml:space="preserve">Pro </w:t>
      </w:r>
      <w:r w:rsidRPr="00BD604F">
        <w:rPr>
          <w:rFonts w:ascii="Calibri" w:eastAsia="Times New Roman" w:hAnsi="Calibri" w:cs="Calibri"/>
          <w:lang w:eastAsia="cs-CZ"/>
        </w:rPr>
        <w:t xml:space="preserve">-    </w:t>
      </w:r>
      <w:r w:rsidR="00CB6620">
        <w:rPr>
          <w:rFonts w:ascii="Calibri" w:eastAsia="Times New Roman" w:hAnsi="Calibri" w:cs="Calibri"/>
          <w:lang w:eastAsia="cs-CZ"/>
        </w:rPr>
        <w:tab/>
      </w:r>
      <w:r w:rsidR="005B4B86">
        <w:rPr>
          <w:rFonts w:ascii="Calibri" w:eastAsia="Times New Roman" w:hAnsi="Calibri" w:cs="Calibri"/>
          <w:lang w:eastAsia="cs-CZ"/>
        </w:rPr>
        <w:t>9</w:t>
      </w:r>
      <w:r>
        <w:rPr>
          <w:rFonts w:ascii="Calibri" w:eastAsia="Times New Roman" w:hAnsi="Calibri" w:cs="Calibri"/>
          <w:lang w:eastAsia="cs-CZ"/>
        </w:rPr>
        <w:tab/>
        <w:t>Proti -    0</w:t>
      </w:r>
      <w:r>
        <w:rPr>
          <w:rFonts w:ascii="Calibri" w:eastAsia="Times New Roman" w:hAnsi="Calibri" w:cs="Calibri"/>
          <w:lang w:eastAsia="cs-CZ"/>
        </w:rPr>
        <w:tab/>
      </w:r>
      <w:r>
        <w:rPr>
          <w:rFonts w:ascii="Calibri" w:eastAsia="Times New Roman" w:hAnsi="Calibri" w:cs="Calibri"/>
          <w:lang w:eastAsia="cs-CZ"/>
        </w:rPr>
        <w:tab/>
        <w:t>Zdržel se -   0</w:t>
      </w:r>
    </w:p>
    <w:p w:rsidR="00BD604F" w:rsidRDefault="00BD604F" w:rsidP="00BD604F">
      <w:pPr>
        <w:pBdr>
          <w:bottom w:val="single" w:sz="6" w:space="1" w:color="auto"/>
        </w:pBdr>
        <w:spacing w:after="0" w:line="240" w:lineRule="auto"/>
        <w:jc w:val="both"/>
        <w:rPr>
          <w:rFonts w:ascii="Calibri" w:eastAsia="Times New Roman" w:hAnsi="Calibri" w:cs="Calibri"/>
          <w:b/>
          <w:lang w:eastAsia="cs-CZ"/>
        </w:rPr>
      </w:pPr>
      <w:r w:rsidRPr="00EB7E17">
        <w:rPr>
          <w:rFonts w:ascii="Calibri" w:eastAsia="Times New Roman" w:hAnsi="Calibri" w:cs="Calibri"/>
          <w:b/>
          <w:lang w:eastAsia="cs-CZ"/>
        </w:rPr>
        <w:t xml:space="preserve">Usnesení č. </w:t>
      </w:r>
      <w:r w:rsidR="00D27ADF">
        <w:rPr>
          <w:rFonts w:ascii="Calibri" w:eastAsia="Times New Roman" w:hAnsi="Calibri" w:cs="Calibri"/>
          <w:b/>
          <w:lang w:eastAsia="cs-CZ"/>
        </w:rPr>
        <w:t>6</w:t>
      </w:r>
      <w:r w:rsidRPr="00EB7E17">
        <w:rPr>
          <w:rFonts w:ascii="Calibri" w:eastAsia="Times New Roman" w:hAnsi="Calibri" w:cs="Calibri"/>
          <w:b/>
          <w:lang w:eastAsia="cs-CZ"/>
        </w:rPr>
        <w:t>/</w:t>
      </w:r>
      <w:r w:rsidR="00C15F67">
        <w:rPr>
          <w:rFonts w:ascii="Calibri" w:eastAsia="Times New Roman" w:hAnsi="Calibri" w:cs="Calibri"/>
          <w:b/>
          <w:lang w:eastAsia="cs-CZ"/>
        </w:rPr>
        <w:t>2</w:t>
      </w:r>
      <w:r w:rsidRPr="00EB7E17">
        <w:rPr>
          <w:rFonts w:ascii="Calibri" w:eastAsia="Times New Roman" w:hAnsi="Calibri" w:cs="Calibri"/>
          <w:b/>
          <w:lang w:eastAsia="cs-CZ"/>
        </w:rPr>
        <w:t>-20</w:t>
      </w:r>
      <w:r>
        <w:rPr>
          <w:rFonts w:ascii="Calibri" w:eastAsia="Times New Roman" w:hAnsi="Calibri" w:cs="Calibri"/>
          <w:b/>
          <w:lang w:eastAsia="cs-CZ"/>
        </w:rPr>
        <w:t>2</w:t>
      </w:r>
      <w:r w:rsidR="00D27ADF">
        <w:rPr>
          <w:rFonts w:ascii="Calibri" w:eastAsia="Times New Roman" w:hAnsi="Calibri" w:cs="Calibri"/>
          <w:b/>
          <w:lang w:eastAsia="cs-CZ"/>
        </w:rPr>
        <w:t>2</w:t>
      </w:r>
      <w:r w:rsidRPr="00EB7E17">
        <w:rPr>
          <w:rFonts w:ascii="Calibri" w:eastAsia="Times New Roman" w:hAnsi="Calibri" w:cs="Calibri"/>
          <w:b/>
          <w:lang w:eastAsia="cs-CZ"/>
        </w:rPr>
        <w:t xml:space="preserve"> bylo schváleno. </w:t>
      </w:r>
    </w:p>
    <w:p w:rsidR="007D3EB4" w:rsidRDefault="007D3EB4" w:rsidP="00BD604F">
      <w:pPr>
        <w:spacing w:after="0" w:line="240" w:lineRule="auto"/>
        <w:jc w:val="both"/>
        <w:rPr>
          <w:rFonts w:ascii="Calibri" w:eastAsia="Times New Roman" w:hAnsi="Calibri" w:cs="Calibri"/>
          <w:b/>
          <w:lang w:eastAsia="cs-CZ"/>
        </w:rPr>
      </w:pPr>
    </w:p>
    <w:p w:rsidR="00660323" w:rsidRDefault="000A175B" w:rsidP="00397E9B">
      <w:pPr>
        <w:pStyle w:val="Bezmezer"/>
        <w:jc w:val="both"/>
        <w:rPr>
          <w:b/>
          <w:u w:val="single"/>
        </w:rPr>
      </w:pPr>
      <w:r>
        <w:rPr>
          <w:b/>
          <w:u w:val="single"/>
        </w:rPr>
        <w:t>B</w:t>
      </w:r>
      <w:r w:rsidR="00660323">
        <w:rPr>
          <w:b/>
          <w:u w:val="single"/>
        </w:rPr>
        <w:t xml:space="preserve">od č. </w:t>
      </w:r>
      <w:r>
        <w:rPr>
          <w:b/>
          <w:u w:val="single"/>
        </w:rPr>
        <w:t>7</w:t>
      </w:r>
      <w:r w:rsidR="00660323">
        <w:rPr>
          <w:b/>
          <w:u w:val="single"/>
        </w:rPr>
        <w:t xml:space="preserve">: RŮZNÉ </w:t>
      </w:r>
    </w:p>
    <w:p w:rsidR="00D27ADF" w:rsidRPr="00D9193F" w:rsidRDefault="00D9193F" w:rsidP="00397E9B">
      <w:pPr>
        <w:pStyle w:val="Bezmezer"/>
        <w:jc w:val="both"/>
      </w:pPr>
      <w:r w:rsidRPr="00D9193F">
        <w:t>Účetní DSO Renata Valášková informovala shromáždění starostů</w:t>
      </w:r>
      <w:r>
        <w:t xml:space="preserve">, že byla provedena rozpočtová opatření č. 1/2022 a 2/2022 schválená předsedou svazku. Kopie RO byly předloženy členům. </w:t>
      </w:r>
    </w:p>
    <w:p w:rsidR="00D27ADF" w:rsidRPr="00D9193F" w:rsidRDefault="009B3D19" w:rsidP="00397E9B">
      <w:pPr>
        <w:pStyle w:val="Bezmezer"/>
        <w:jc w:val="both"/>
      </w:pPr>
      <w:r>
        <w:t xml:space="preserve">Členové vzali informaci na vědomí. </w:t>
      </w:r>
    </w:p>
    <w:p w:rsidR="00D27ADF" w:rsidRDefault="00D27ADF" w:rsidP="00397E9B">
      <w:pPr>
        <w:pStyle w:val="Bezmezer"/>
        <w:jc w:val="both"/>
        <w:rPr>
          <w:b/>
          <w:u w:val="single"/>
        </w:rPr>
      </w:pPr>
    </w:p>
    <w:p w:rsidR="00012F8B" w:rsidRPr="0021460B" w:rsidRDefault="00660323" w:rsidP="00660323">
      <w:pPr>
        <w:suppressAutoHyphens/>
        <w:spacing w:after="0" w:line="240" w:lineRule="auto"/>
        <w:ind w:left="142" w:hanging="142"/>
        <w:rPr>
          <w:rFonts w:ascii="Calibri" w:hAnsi="Calibri" w:cs="Calibri"/>
          <w:b/>
          <w:u w:val="single"/>
        </w:rPr>
      </w:pPr>
      <w:r w:rsidRPr="0021460B">
        <w:rPr>
          <w:rFonts w:ascii="Calibri" w:hAnsi="Calibri" w:cs="Calibri"/>
          <w:b/>
          <w:u w:val="single"/>
        </w:rPr>
        <w:t xml:space="preserve">Bod č. </w:t>
      </w:r>
      <w:r w:rsidR="00CB6620" w:rsidRPr="0021460B">
        <w:rPr>
          <w:rFonts w:ascii="Calibri" w:hAnsi="Calibri" w:cs="Calibri"/>
          <w:b/>
          <w:u w:val="single"/>
        </w:rPr>
        <w:t>8</w:t>
      </w:r>
      <w:r w:rsidRPr="0021460B">
        <w:rPr>
          <w:rFonts w:ascii="Calibri" w:hAnsi="Calibri" w:cs="Calibri"/>
          <w:b/>
          <w:u w:val="single"/>
        </w:rPr>
        <w:t xml:space="preserve">: </w:t>
      </w:r>
      <w:r w:rsidR="00012F8B" w:rsidRPr="0021460B">
        <w:rPr>
          <w:rFonts w:ascii="Calibri" w:hAnsi="Calibri" w:cs="Calibri"/>
          <w:b/>
          <w:u w:val="single"/>
        </w:rPr>
        <w:t>Informace z jednotlivých odborů Městského úřadu Pohořelice</w:t>
      </w:r>
    </w:p>
    <w:p w:rsidR="00CB6620" w:rsidRDefault="000A175B" w:rsidP="000E562B">
      <w:pPr>
        <w:suppressAutoHyphens/>
        <w:spacing w:after="0" w:line="240" w:lineRule="auto"/>
        <w:rPr>
          <w:rFonts w:ascii="Calibri" w:hAnsi="Calibri" w:cs="Calibri"/>
        </w:rPr>
      </w:pPr>
      <w:r w:rsidRPr="000E562B">
        <w:rPr>
          <w:rFonts w:ascii="Calibri" w:hAnsi="Calibri" w:cs="Calibri"/>
        </w:rPr>
        <w:t xml:space="preserve">Informace z odborů </w:t>
      </w:r>
      <w:proofErr w:type="spellStart"/>
      <w:r w:rsidRPr="000E562B">
        <w:rPr>
          <w:rFonts w:ascii="Calibri" w:hAnsi="Calibri" w:cs="Calibri"/>
        </w:rPr>
        <w:t>MěÚ</w:t>
      </w:r>
      <w:proofErr w:type="spellEnd"/>
      <w:r w:rsidRPr="000E562B">
        <w:rPr>
          <w:rFonts w:ascii="Calibri" w:hAnsi="Calibri" w:cs="Calibri"/>
        </w:rPr>
        <w:t xml:space="preserve"> Pohořelice přednesli jednotliví vedoucí odborů</w:t>
      </w:r>
      <w:r w:rsidR="000E562B">
        <w:rPr>
          <w:rFonts w:ascii="Calibri" w:hAnsi="Calibri" w:cs="Calibri"/>
        </w:rPr>
        <w:t xml:space="preserve">: </w:t>
      </w:r>
      <w:r w:rsidRPr="000E562B">
        <w:rPr>
          <w:rFonts w:ascii="Calibri" w:hAnsi="Calibri" w:cs="Calibri"/>
        </w:rPr>
        <w:t xml:space="preserve"> </w:t>
      </w:r>
      <w:r w:rsidR="000E562B">
        <w:rPr>
          <w:rFonts w:ascii="Calibri" w:hAnsi="Calibri" w:cs="Calibri"/>
        </w:rPr>
        <w:t xml:space="preserve">Ing. </w:t>
      </w:r>
      <w:proofErr w:type="spellStart"/>
      <w:r w:rsidR="000E562B">
        <w:rPr>
          <w:rFonts w:ascii="Calibri" w:hAnsi="Calibri" w:cs="Calibri"/>
        </w:rPr>
        <w:t>Šár</w:t>
      </w:r>
      <w:proofErr w:type="spellEnd"/>
      <w:r w:rsidR="000E562B">
        <w:rPr>
          <w:rFonts w:ascii="Calibri" w:hAnsi="Calibri" w:cs="Calibri"/>
        </w:rPr>
        <w:t xml:space="preserve"> – odbor dopravy, Ing. Procházka – odbor životního prostředí, Ing. Hrstková – stavební úřad, p. </w:t>
      </w:r>
      <w:proofErr w:type="spellStart"/>
      <w:r w:rsidR="000E562B">
        <w:rPr>
          <w:rFonts w:ascii="Calibri" w:hAnsi="Calibri" w:cs="Calibri"/>
        </w:rPr>
        <w:t>Mitošinková</w:t>
      </w:r>
      <w:proofErr w:type="spellEnd"/>
      <w:r w:rsidR="000E562B">
        <w:rPr>
          <w:rFonts w:ascii="Calibri" w:hAnsi="Calibri" w:cs="Calibri"/>
        </w:rPr>
        <w:t xml:space="preserve"> – živnostenský úřad, </w:t>
      </w:r>
    </w:p>
    <w:p w:rsidR="000E562B" w:rsidRDefault="000E562B" w:rsidP="000E562B">
      <w:pPr>
        <w:suppressAutoHyphens/>
        <w:spacing w:after="0" w:line="240" w:lineRule="auto"/>
        <w:rPr>
          <w:rFonts w:ascii="Calibri" w:hAnsi="Calibri" w:cs="Calibri"/>
        </w:rPr>
      </w:pPr>
      <w:r>
        <w:rPr>
          <w:rFonts w:ascii="Calibri" w:hAnsi="Calibri" w:cs="Calibri"/>
        </w:rPr>
        <w:t>Ing. Blecha – tajemník úřadu</w:t>
      </w:r>
    </w:p>
    <w:p w:rsidR="000E562B" w:rsidRDefault="000E562B" w:rsidP="00660323">
      <w:pPr>
        <w:suppressAutoHyphens/>
        <w:spacing w:after="0" w:line="240" w:lineRule="auto"/>
        <w:ind w:left="142" w:hanging="142"/>
        <w:rPr>
          <w:rFonts w:ascii="Calibri" w:hAnsi="Calibri" w:cs="Calibri"/>
        </w:rPr>
      </w:pPr>
    </w:p>
    <w:p w:rsidR="00CB6620" w:rsidRPr="0021460B" w:rsidRDefault="00CB6620" w:rsidP="00660323">
      <w:pPr>
        <w:suppressAutoHyphens/>
        <w:spacing w:after="0" w:line="240" w:lineRule="auto"/>
        <w:ind w:left="142" w:hanging="142"/>
        <w:rPr>
          <w:rFonts w:ascii="Calibri" w:hAnsi="Calibri" w:cs="Calibri"/>
          <w:b/>
          <w:u w:val="single"/>
        </w:rPr>
      </w:pPr>
      <w:r w:rsidRPr="0021460B">
        <w:rPr>
          <w:rFonts w:ascii="Calibri" w:hAnsi="Calibri" w:cs="Calibri"/>
          <w:b/>
          <w:u w:val="single"/>
        </w:rPr>
        <w:t xml:space="preserve">Bod č. 9: </w:t>
      </w:r>
      <w:r w:rsidR="009B3D19" w:rsidRPr="0021460B">
        <w:rPr>
          <w:rFonts w:ascii="Calibri" w:hAnsi="Calibri" w:cs="Calibri"/>
          <w:b/>
          <w:u w:val="single"/>
        </w:rPr>
        <w:t xml:space="preserve">Informace ze </w:t>
      </w:r>
      <w:r w:rsidRPr="0021460B">
        <w:rPr>
          <w:rFonts w:ascii="Calibri" w:hAnsi="Calibri" w:cs="Calibri"/>
          <w:b/>
          <w:u w:val="single"/>
        </w:rPr>
        <w:t xml:space="preserve">školství </w:t>
      </w:r>
      <w:r w:rsidR="009B3D19" w:rsidRPr="0021460B">
        <w:rPr>
          <w:rFonts w:ascii="Calibri" w:hAnsi="Calibri" w:cs="Calibri"/>
          <w:b/>
          <w:u w:val="single"/>
        </w:rPr>
        <w:t xml:space="preserve">– Mgr. </w:t>
      </w:r>
      <w:r w:rsidRPr="0021460B">
        <w:rPr>
          <w:rFonts w:ascii="Calibri" w:hAnsi="Calibri" w:cs="Calibri"/>
          <w:b/>
          <w:u w:val="single"/>
        </w:rPr>
        <w:t>Martina Bartáková</w:t>
      </w:r>
    </w:p>
    <w:p w:rsidR="00DE019F" w:rsidRPr="00DE019F" w:rsidRDefault="00DE019F" w:rsidP="00660323">
      <w:pPr>
        <w:suppressAutoHyphens/>
        <w:spacing w:after="0" w:line="240" w:lineRule="auto"/>
        <w:ind w:left="142" w:hanging="142"/>
        <w:rPr>
          <w:rFonts w:ascii="Calibri" w:hAnsi="Calibri" w:cs="Calibri"/>
        </w:rPr>
      </w:pPr>
      <w:r w:rsidRPr="00DE019F">
        <w:rPr>
          <w:rFonts w:ascii="Calibri" w:hAnsi="Calibri" w:cs="Calibri"/>
        </w:rPr>
        <w:t>Omluvena z důvodu nemoci.</w:t>
      </w:r>
    </w:p>
    <w:p w:rsidR="0033537B" w:rsidRDefault="0033537B" w:rsidP="0033537B">
      <w:pPr>
        <w:suppressAutoHyphens/>
        <w:spacing w:after="0" w:line="240" w:lineRule="auto"/>
        <w:rPr>
          <w:rFonts w:ascii="Calibri" w:hAnsi="Calibri" w:cs="Calibri"/>
        </w:rPr>
      </w:pPr>
    </w:p>
    <w:p w:rsidR="00BA5784" w:rsidRPr="0021460B" w:rsidRDefault="00660323" w:rsidP="00012F8B">
      <w:pPr>
        <w:suppressAutoHyphens/>
        <w:spacing w:after="0" w:line="240" w:lineRule="auto"/>
        <w:rPr>
          <w:rFonts w:ascii="Calibri" w:hAnsi="Calibri" w:cs="Calibri"/>
          <w:b/>
          <w:u w:val="single"/>
        </w:rPr>
      </w:pPr>
      <w:r w:rsidRPr="0021460B">
        <w:rPr>
          <w:rFonts w:ascii="Calibri" w:hAnsi="Calibri" w:cs="Calibri"/>
          <w:b/>
          <w:u w:val="single"/>
        </w:rPr>
        <w:t>Bod č. 1</w:t>
      </w:r>
      <w:r w:rsidR="00CB6620" w:rsidRPr="0021460B">
        <w:rPr>
          <w:rFonts w:ascii="Calibri" w:hAnsi="Calibri" w:cs="Calibri"/>
          <w:b/>
          <w:u w:val="single"/>
        </w:rPr>
        <w:t>0</w:t>
      </w:r>
      <w:r w:rsidRPr="0021460B">
        <w:rPr>
          <w:rFonts w:ascii="Calibri" w:hAnsi="Calibri" w:cs="Calibri"/>
          <w:b/>
          <w:u w:val="single"/>
        </w:rPr>
        <w:t xml:space="preserve">: Informace z MAS </w:t>
      </w:r>
      <w:proofErr w:type="spellStart"/>
      <w:r w:rsidRPr="0021460B">
        <w:rPr>
          <w:rFonts w:ascii="Calibri" w:hAnsi="Calibri" w:cs="Calibri"/>
          <w:b/>
          <w:u w:val="single"/>
        </w:rPr>
        <w:t>Podbrněnsko</w:t>
      </w:r>
      <w:proofErr w:type="spellEnd"/>
      <w:r w:rsidRPr="0021460B">
        <w:rPr>
          <w:rFonts w:ascii="Calibri" w:hAnsi="Calibri" w:cs="Calibri"/>
          <w:b/>
          <w:u w:val="single"/>
        </w:rPr>
        <w:t xml:space="preserve"> – Mgr. Jan Oujeský</w:t>
      </w:r>
    </w:p>
    <w:p w:rsidR="00BD2320" w:rsidRDefault="00BD2320" w:rsidP="00BD2320">
      <w:pPr>
        <w:pStyle w:val="Bezmezer"/>
        <w:spacing w:line="276" w:lineRule="auto"/>
        <w:jc w:val="both"/>
        <w:rPr>
          <w:color w:val="000000"/>
        </w:rPr>
      </w:pPr>
      <w:r>
        <w:rPr>
          <w:color w:val="000000"/>
        </w:rPr>
        <w:t xml:space="preserve">Mgr. Oujeský informoval o dění v MAS </w:t>
      </w:r>
      <w:proofErr w:type="spellStart"/>
      <w:r>
        <w:rPr>
          <w:color w:val="000000"/>
        </w:rPr>
        <w:t>Podbrněnsko</w:t>
      </w:r>
      <w:proofErr w:type="spellEnd"/>
      <w:r>
        <w:rPr>
          <w:color w:val="000000"/>
        </w:rPr>
        <w:t xml:space="preserve">: </w:t>
      </w:r>
    </w:p>
    <w:p w:rsidR="00BD2320" w:rsidRPr="008F3A06" w:rsidRDefault="00BD2320" w:rsidP="00BD2320">
      <w:pPr>
        <w:pStyle w:val="Bezmezer"/>
        <w:spacing w:line="276" w:lineRule="auto"/>
        <w:jc w:val="both"/>
        <w:rPr>
          <w:color w:val="000000"/>
          <w:u w:val="single"/>
        </w:rPr>
      </w:pPr>
      <w:r>
        <w:rPr>
          <w:color w:val="000000"/>
          <w:u w:val="single"/>
        </w:rPr>
        <w:t>V roce 2021 vyhlášeny výzvy</w:t>
      </w:r>
      <w:r w:rsidRPr="008F3A06">
        <w:rPr>
          <w:color w:val="000000"/>
          <w:u w:val="single"/>
        </w:rPr>
        <w:t>:</w:t>
      </w:r>
    </w:p>
    <w:p w:rsidR="00BD2320" w:rsidRDefault="00BD2320" w:rsidP="00BD2320">
      <w:pPr>
        <w:autoSpaceDE w:val="0"/>
        <w:autoSpaceDN w:val="0"/>
        <w:adjustRightInd w:val="0"/>
        <w:spacing w:after="0"/>
        <w:ind w:firstLine="426"/>
        <w:jc w:val="both"/>
        <w:rPr>
          <w:rFonts w:ascii="PT Sans" w:hAnsi="PT Sans" w:cs="Verdana,Bold"/>
          <w:b/>
          <w:bCs/>
        </w:rPr>
      </w:pPr>
      <w:r w:rsidRPr="004328D3">
        <w:rPr>
          <w:rFonts w:ascii="PT Sans" w:hAnsi="PT Sans" w:cs="Verdana,Bold"/>
          <w:b/>
          <w:bCs/>
        </w:rPr>
        <w:t>IROP</w:t>
      </w:r>
    </w:p>
    <w:p w:rsidR="00BD2320" w:rsidRDefault="00BD2320" w:rsidP="00BD2320">
      <w:pPr>
        <w:pStyle w:val="Odstavecseseznamem"/>
        <w:numPr>
          <w:ilvl w:val="0"/>
          <w:numId w:val="36"/>
        </w:numPr>
        <w:autoSpaceDE w:val="0"/>
        <w:autoSpaceDN w:val="0"/>
        <w:adjustRightInd w:val="0"/>
        <w:spacing w:after="0"/>
        <w:jc w:val="both"/>
        <w:rPr>
          <w:rFonts w:cstheme="minorHAnsi"/>
          <w:bCs/>
        </w:rPr>
      </w:pPr>
      <w:r>
        <w:rPr>
          <w:rFonts w:cstheme="minorHAnsi"/>
          <w:bCs/>
        </w:rPr>
        <w:t>Výzva č. 10</w:t>
      </w:r>
      <w:r w:rsidRPr="00342870">
        <w:rPr>
          <w:rFonts w:cstheme="minorHAnsi"/>
          <w:bCs/>
        </w:rPr>
        <w:t xml:space="preserve"> MAS </w:t>
      </w:r>
      <w:proofErr w:type="spellStart"/>
      <w:r w:rsidRPr="00342870">
        <w:rPr>
          <w:rFonts w:cstheme="minorHAnsi"/>
          <w:bCs/>
        </w:rPr>
        <w:t>Podbrněnsko</w:t>
      </w:r>
      <w:proofErr w:type="spellEnd"/>
      <w:r w:rsidRPr="00342870">
        <w:rPr>
          <w:rFonts w:cstheme="minorHAnsi"/>
          <w:bCs/>
        </w:rPr>
        <w:t>, spolek - IROP – Udržitelná a bezpečná doprava II</w:t>
      </w:r>
      <w:r>
        <w:rPr>
          <w:rFonts w:cstheme="minorHAnsi"/>
          <w:bCs/>
        </w:rPr>
        <w:t xml:space="preserve">I – poslední výzva v rámci SCLLD 2014-2020 v IROP – poslední finance </w:t>
      </w:r>
    </w:p>
    <w:p w:rsidR="00BD2320" w:rsidRPr="00342870" w:rsidRDefault="00BD2320" w:rsidP="00BD2320">
      <w:pPr>
        <w:pStyle w:val="Odstavecseseznamem"/>
        <w:numPr>
          <w:ilvl w:val="0"/>
          <w:numId w:val="36"/>
        </w:numPr>
        <w:autoSpaceDE w:val="0"/>
        <w:autoSpaceDN w:val="0"/>
        <w:adjustRightInd w:val="0"/>
        <w:spacing w:after="0"/>
        <w:jc w:val="both"/>
        <w:rPr>
          <w:rFonts w:cstheme="minorHAnsi"/>
          <w:bCs/>
        </w:rPr>
      </w:pPr>
      <w:r>
        <w:rPr>
          <w:rFonts w:cstheme="minorHAnsi"/>
          <w:bCs/>
        </w:rPr>
        <w:t xml:space="preserve">Celkem vyčerpáno, v závazku a realizaci </w:t>
      </w:r>
      <w:r w:rsidRPr="002D3003">
        <w:rPr>
          <w:rFonts w:cstheme="minorHAnsi"/>
          <w:bCs/>
        </w:rPr>
        <w:t>54 024 778,85</w:t>
      </w:r>
      <w:r>
        <w:rPr>
          <w:rFonts w:cstheme="minorHAnsi"/>
          <w:bCs/>
        </w:rPr>
        <w:t xml:space="preserve"> Kč = 100 % alokace</w:t>
      </w:r>
    </w:p>
    <w:p w:rsidR="00BD2320" w:rsidRPr="00342870" w:rsidRDefault="00BD2320" w:rsidP="00BD2320">
      <w:pPr>
        <w:autoSpaceDE w:val="0"/>
        <w:autoSpaceDN w:val="0"/>
        <w:adjustRightInd w:val="0"/>
        <w:spacing w:after="0"/>
        <w:ind w:left="426"/>
        <w:jc w:val="both"/>
        <w:rPr>
          <w:rFonts w:cstheme="minorHAnsi"/>
          <w:b/>
          <w:bCs/>
        </w:rPr>
      </w:pPr>
      <w:r w:rsidRPr="00342870">
        <w:rPr>
          <w:rFonts w:cstheme="minorHAnsi"/>
          <w:b/>
          <w:bCs/>
        </w:rPr>
        <w:t>PRV</w:t>
      </w:r>
    </w:p>
    <w:p w:rsidR="00BD2320" w:rsidRPr="002D3003" w:rsidRDefault="00BD2320" w:rsidP="00BD2320">
      <w:pPr>
        <w:pStyle w:val="Odstavecseseznamem"/>
        <w:numPr>
          <w:ilvl w:val="0"/>
          <w:numId w:val="35"/>
        </w:numPr>
        <w:autoSpaceDE w:val="0"/>
        <w:autoSpaceDN w:val="0"/>
        <w:adjustRightInd w:val="0"/>
        <w:spacing w:after="0"/>
        <w:jc w:val="both"/>
        <w:rPr>
          <w:rFonts w:cstheme="minorHAnsi"/>
          <w:bCs/>
        </w:rPr>
      </w:pPr>
      <w:r w:rsidRPr="002D3003">
        <w:rPr>
          <w:rFonts w:cstheme="minorHAnsi"/>
          <w:bCs/>
        </w:rPr>
        <w:t xml:space="preserve">Výzva MAS PRV č. 6 (zahrnovala </w:t>
      </w:r>
      <w:proofErr w:type="spellStart"/>
      <w:r w:rsidRPr="002D3003">
        <w:rPr>
          <w:rFonts w:cstheme="minorHAnsi"/>
          <w:bCs/>
        </w:rPr>
        <w:t>Fiche</w:t>
      </w:r>
      <w:proofErr w:type="spellEnd"/>
      <w:r w:rsidRPr="002D3003">
        <w:rPr>
          <w:rFonts w:cstheme="minorHAnsi"/>
          <w:bCs/>
        </w:rPr>
        <w:t xml:space="preserve"> č. 1: Investice do zemědělské infrastruktury, </w:t>
      </w:r>
      <w:proofErr w:type="spellStart"/>
      <w:r w:rsidRPr="002D3003">
        <w:rPr>
          <w:rFonts w:cstheme="minorHAnsi"/>
          <w:bCs/>
        </w:rPr>
        <w:t>Fiche</w:t>
      </w:r>
      <w:proofErr w:type="spellEnd"/>
      <w:r w:rsidRPr="002D3003">
        <w:rPr>
          <w:rFonts w:cstheme="minorHAnsi"/>
          <w:bCs/>
        </w:rPr>
        <w:t xml:space="preserve"> č. 2: Podpora činností nezemědělských subjektů na venkově, </w:t>
      </w:r>
      <w:proofErr w:type="spellStart"/>
      <w:r w:rsidRPr="002D3003">
        <w:rPr>
          <w:rFonts w:cstheme="minorHAnsi"/>
          <w:bCs/>
        </w:rPr>
        <w:t>Fiche</w:t>
      </w:r>
      <w:proofErr w:type="spellEnd"/>
      <w:r w:rsidRPr="002D3003">
        <w:rPr>
          <w:rFonts w:cstheme="minorHAnsi"/>
          <w:bCs/>
        </w:rPr>
        <w:t xml:space="preserve"> č. 4: Zpracování a uvádění na trh </w:t>
      </w:r>
      <w:r w:rsidRPr="002D3003">
        <w:rPr>
          <w:rFonts w:cstheme="minorHAnsi"/>
          <w:bCs/>
        </w:rPr>
        <w:lastRenderedPageBreak/>
        <w:t xml:space="preserve">zemědělských produktů, </w:t>
      </w:r>
      <w:proofErr w:type="spellStart"/>
      <w:r w:rsidRPr="002D3003">
        <w:rPr>
          <w:rFonts w:cstheme="minorHAnsi"/>
          <w:bCs/>
        </w:rPr>
        <w:t>Fiche</w:t>
      </w:r>
      <w:proofErr w:type="spellEnd"/>
      <w:r w:rsidRPr="002D3003">
        <w:rPr>
          <w:rFonts w:cstheme="minorHAnsi"/>
          <w:bCs/>
        </w:rPr>
        <w:t xml:space="preserve"> č. 6: Základní služby a obnova vesnic)</w:t>
      </w:r>
      <w:r>
        <w:rPr>
          <w:rFonts w:cstheme="minorHAnsi"/>
          <w:bCs/>
        </w:rPr>
        <w:t xml:space="preserve"> s alokací 9 518 143 Kč – v současnosti bude probíhat výběr projektů a do konce června budou projekty předány a registrovány na SZIF</w:t>
      </w:r>
    </w:p>
    <w:p w:rsidR="00BD2320" w:rsidRPr="008F3A06" w:rsidRDefault="00BD2320" w:rsidP="00BD2320">
      <w:pPr>
        <w:pStyle w:val="Bezmezer"/>
        <w:spacing w:line="276" w:lineRule="auto"/>
        <w:jc w:val="both"/>
        <w:rPr>
          <w:color w:val="000000"/>
          <w:u w:val="single"/>
        </w:rPr>
      </w:pPr>
      <w:r>
        <w:rPr>
          <w:color w:val="000000"/>
          <w:u w:val="single"/>
        </w:rPr>
        <w:t xml:space="preserve">Další plánované </w:t>
      </w:r>
      <w:r w:rsidRPr="008F3A06">
        <w:rPr>
          <w:color w:val="000000"/>
          <w:u w:val="single"/>
        </w:rPr>
        <w:t>výzvy:</w:t>
      </w:r>
    </w:p>
    <w:p w:rsidR="00BD2320" w:rsidRDefault="00BD2320" w:rsidP="00BD2320">
      <w:pPr>
        <w:pStyle w:val="Bezmezer"/>
        <w:numPr>
          <w:ilvl w:val="0"/>
          <w:numId w:val="32"/>
        </w:numPr>
        <w:spacing w:line="276" w:lineRule="auto"/>
        <w:ind w:left="709"/>
        <w:jc w:val="both"/>
        <w:rPr>
          <w:color w:val="000000"/>
        </w:rPr>
      </w:pPr>
      <w:r>
        <w:rPr>
          <w:color w:val="000000"/>
        </w:rPr>
        <w:t xml:space="preserve">V letošním roce z období 2014-2020 již žádné výzvy nebudou vyhlášeny. Pravděpodobně příští rok bude vyhlášena výzva č. 7 PRV na zbývající prostředky období 2014-2020 a přechodného období – bude se jednat o poslední rok, kdy bude možné vyhlásit výzvu. </w:t>
      </w:r>
    </w:p>
    <w:p w:rsidR="00BD2320" w:rsidRPr="00721E93" w:rsidRDefault="00BD2320" w:rsidP="00BD2320">
      <w:pPr>
        <w:pStyle w:val="Bezmezer"/>
        <w:numPr>
          <w:ilvl w:val="0"/>
          <w:numId w:val="32"/>
        </w:numPr>
        <w:spacing w:line="276" w:lineRule="auto"/>
        <w:ind w:left="709"/>
        <w:jc w:val="both"/>
        <w:rPr>
          <w:color w:val="000000"/>
        </w:rPr>
      </w:pPr>
      <w:r>
        <w:rPr>
          <w:color w:val="000000"/>
        </w:rPr>
        <w:t xml:space="preserve">Z období 2021-2027 předpoklad prvních výzev na přelomu roku 2022/2023, a to v rámci IROP 21-27 a OP TAK. Ostatní až v příštím roce. </w:t>
      </w:r>
    </w:p>
    <w:p w:rsidR="00BD2320" w:rsidRDefault="00BD2320" w:rsidP="00BD2320">
      <w:pPr>
        <w:pStyle w:val="Odstavecseseznamem"/>
        <w:autoSpaceDE w:val="0"/>
        <w:autoSpaceDN w:val="0"/>
        <w:adjustRightInd w:val="0"/>
        <w:spacing w:after="0"/>
        <w:ind w:left="0"/>
        <w:jc w:val="both"/>
        <w:rPr>
          <w:rFonts w:cs="Verdana,Bold"/>
          <w:bCs/>
        </w:rPr>
      </w:pPr>
      <w:r w:rsidRPr="008F3A06">
        <w:rPr>
          <w:rFonts w:cs="Verdana,Bold"/>
          <w:bCs/>
          <w:u w:val="single"/>
        </w:rPr>
        <w:t>Animace škol – Šablony</w:t>
      </w:r>
      <w:r>
        <w:rPr>
          <w:rFonts w:cs="Verdana,Bold"/>
          <w:bCs/>
          <w:u w:val="single"/>
        </w:rPr>
        <w:t xml:space="preserve"> I, II, III</w:t>
      </w:r>
    </w:p>
    <w:p w:rsidR="00BD2320" w:rsidRDefault="00BD2320" w:rsidP="00BD2320">
      <w:pPr>
        <w:pStyle w:val="Odstavecseseznamem"/>
        <w:numPr>
          <w:ilvl w:val="0"/>
          <w:numId w:val="33"/>
        </w:numPr>
        <w:autoSpaceDE w:val="0"/>
        <w:autoSpaceDN w:val="0"/>
        <w:adjustRightInd w:val="0"/>
        <w:spacing w:after="0" w:line="276" w:lineRule="auto"/>
        <w:jc w:val="both"/>
        <w:rPr>
          <w:rFonts w:cs="Verdana,Bold"/>
          <w:bCs/>
        </w:rPr>
      </w:pPr>
      <w:r w:rsidRPr="005D164A">
        <w:rPr>
          <w:rFonts w:cs="Verdana,Bold"/>
          <w:bCs/>
        </w:rPr>
        <w:t xml:space="preserve">MAS </w:t>
      </w:r>
      <w:proofErr w:type="spellStart"/>
      <w:r w:rsidRPr="005D164A">
        <w:rPr>
          <w:rFonts w:cs="Verdana,Bold"/>
          <w:bCs/>
        </w:rPr>
        <w:t>Podbrněnsko</w:t>
      </w:r>
      <w:proofErr w:type="spellEnd"/>
      <w:r w:rsidRPr="005D164A">
        <w:rPr>
          <w:rFonts w:cs="Verdana,Bold"/>
          <w:bCs/>
        </w:rPr>
        <w:t xml:space="preserve"> na svém území pomáhá (animuje)</w:t>
      </w:r>
      <w:r>
        <w:rPr>
          <w:rFonts w:cs="Verdana,Bold"/>
          <w:bCs/>
        </w:rPr>
        <w:t xml:space="preserve"> základním a mateřským školám a </w:t>
      </w:r>
      <w:r w:rsidRPr="005D164A">
        <w:rPr>
          <w:rFonts w:cs="Verdana,Bold"/>
          <w:bCs/>
        </w:rPr>
        <w:t xml:space="preserve">základním uměleckým školám s projekty zjednodušeného vykazování (šablony). Tyto projekty představují potřebnou finanční dotaci i pro malé venkovské školy. Ty však často nemají dostatečnou administrativní kapacitu, a tak MAS </w:t>
      </w:r>
      <w:r>
        <w:rPr>
          <w:rFonts w:cs="Verdana,Bold"/>
          <w:bCs/>
        </w:rPr>
        <w:t>školám pomáhá zadávat žádost do </w:t>
      </w:r>
      <w:r w:rsidRPr="005D164A">
        <w:rPr>
          <w:rFonts w:cs="Verdana,Bold"/>
          <w:bCs/>
        </w:rPr>
        <w:t>systému ISKP a vypořádávat připomínky. MAS rovněž vypomáhá při realizaci projektů, podává odborné konzultace, pořádá školení. MAS takto spolupracuje s více než 25 školam</w:t>
      </w:r>
      <w:r>
        <w:rPr>
          <w:rFonts w:cs="Verdana,Bold"/>
          <w:bCs/>
        </w:rPr>
        <w:t>i na </w:t>
      </w:r>
      <w:r w:rsidRPr="005D164A">
        <w:rPr>
          <w:rFonts w:cs="Verdana,Bold"/>
          <w:bCs/>
        </w:rPr>
        <w:t>přib</w:t>
      </w:r>
      <w:r>
        <w:rPr>
          <w:rFonts w:cs="Verdana,Bold"/>
          <w:bCs/>
        </w:rPr>
        <w:t>ližně 75</w:t>
      </w:r>
      <w:r w:rsidRPr="005D164A">
        <w:rPr>
          <w:rFonts w:cs="Verdana,Bold"/>
          <w:bCs/>
        </w:rPr>
        <w:t xml:space="preserve"> projektech zjednodušeného vykazování. V roce 2020 byla spuštěna 3. vlna šablon, kde MAS </w:t>
      </w:r>
      <w:proofErr w:type="spellStart"/>
      <w:r w:rsidRPr="005D164A">
        <w:rPr>
          <w:rFonts w:cs="Verdana,Bold"/>
          <w:bCs/>
        </w:rPr>
        <w:t>Podbrněnsko</w:t>
      </w:r>
      <w:proofErr w:type="spellEnd"/>
      <w:r w:rsidRPr="005D164A">
        <w:rPr>
          <w:rFonts w:cs="Verdana,Bold"/>
          <w:bCs/>
        </w:rPr>
        <w:t xml:space="preserve"> rovněž psala školám jejich žádosti a jedná se o 25 projektů.</w:t>
      </w:r>
    </w:p>
    <w:p w:rsidR="00BD2320" w:rsidRPr="002D3003" w:rsidRDefault="00BD2320" w:rsidP="00BD2320">
      <w:pPr>
        <w:pStyle w:val="Odstavecseseznamem"/>
        <w:numPr>
          <w:ilvl w:val="0"/>
          <w:numId w:val="33"/>
        </w:numPr>
        <w:autoSpaceDE w:val="0"/>
        <w:autoSpaceDN w:val="0"/>
        <w:adjustRightInd w:val="0"/>
        <w:spacing w:after="0" w:line="276" w:lineRule="auto"/>
        <w:jc w:val="both"/>
        <w:rPr>
          <w:rFonts w:cs="Verdana,Bold"/>
          <w:bCs/>
        </w:rPr>
      </w:pPr>
      <w:r>
        <w:rPr>
          <w:rFonts w:cs="Verdana,Bold"/>
          <w:bCs/>
        </w:rPr>
        <w:t xml:space="preserve">Rovněž pomáhá administrovat žádosti i školám mimo území MAS. Jelikož se ale jedná o jiné území, již není možné animovat a administrovat zdarma. V roce 2021 se jednalo o 4 školy. </w:t>
      </w:r>
    </w:p>
    <w:p w:rsidR="00BD2320" w:rsidRDefault="00BD2320" w:rsidP="00BD2320">
      <w:pPr>
        <w:pStyle w:val="Odstavecseseznamem"/>
        <w:autoSpaceDE w:val="0"/>
        <w:autoSpaceDN w:val="0"/>
        <w:adjustRightInd w:val="0"/>
        <w:spacing w:after="0"/>
        <w:ind w:left="0"/>
        <w:jc w:val="both"/>
        <w:rPr>
          <w:rFonts w:cs="Verdana,Bold"/>
          <w:bCs/>
        </w:rPr>
      </w:pPr>
      <w:r>
        <w:rPr>
          <w:rFonts w:cs="Verdana,Bold"/>
          <w:bCs/>
          <w:u w:val="single"/>
        </w:rPr>
        <w:t>Šablony OP JAK</w:t>
      </w:r>
    </w:p>
    <w:p w:rsidR="00BD2320" w:rsidRDefault="00BD2320" w:rsidP="00BD2320">
      <w:pPr>
        <w:pStyle w:val="Odstavecseseznamem"/>
        <w:numPr>
          <w:ilvl w:val="0"/>
          <w:numId w:val="33"/>
        </w:numPr>
        <w:autoSpaceDE w:val="0"/>
        <w:autoSpaceDN w:val="0"/>
        <w:adjustRightInd w:val="0"/>
        <w:spacing w:after="0" w:line="276" w:lineRule="auto"/>
        <w:jc w:val="both"/>
        <w:rPr>
          <w:rFonts w:cs="Verdana,Bold"/>
          <w:bCs/>
        </w:rPr>
      </w:pPr>
      <w:r>
        <w:rPr>
          <w:rFonts w:cs="Verdana,Bold"/>
          <w:bCs/>
        </w:rPr>
        <w:t xml:space="preserve">V období 2021-2027 vyhlášena obdobná výzva pro školy – Šablony. MAS opět počítá se stejnou podporou škol v rámci území MAS – tedy pořádání seminářů, konzultace a metodická pomoc, administrativní pomoc při podávání žádosti, realizaci projektu i ukončení projektu, a to zdarma pro území MAS </w:t>
      </w:r>
      <w:proofErr w:type="spellStart"/>
      <w:r>
        <w:rPr>
          <w:rFonts w:cs="Verdana,Bold"/>
          <w:bCs/>
        </w:rPr>
        <w:t>Podbrněnko</w:t>
      </w:r>
      <w:proofErr w:type="spellEnd"/>
      <w:r>
        <w:rPr>
          <w:rFonts w:cs="Verdana,Bold"/>
          <w:bCs/>
        </w:rPr>
        <w:t xml:space="preserve">. </w:t>
      </w:r>
    </w:p>
    <w:p w:rsidR="00BD2320" w:rsidRPr="000E159B" w:rsidRDefault="00BD2320" w:rsidP="00BD2320">
      <w:pPr>
        <w:pStyle w:val="Odstavecseseznamem"/>
        <w:numPr>
          <w:ilvl w:val="0"/>
          <w:numId w:val="33"/>
        </w:numPr>
        <w:autoSpaceDE w:val="0"/>
        <w:autoSpaceDN w:val="0"/>
        <w:adjustRightInd w:val="0"/>
        <w:spacing w:after="0" w:line="276" w:lineRule="auto"/>
        <w:jc w:val="both"/>
        <w:rPr>
          <w:rFonts w:cs="Verdana,Bold"/>
          <w:bCs/>
        </w:rPr>
      </w:pPr>
      <w:r>
        <w:rPr>
          <w:rFonts w:cs="Verdana,Bold"/>
          <w:bCs/>
        </w:rPr>
        <w:t xml:space="preserve">Rovněž obdobná pomoc s administrací bude i školám mimo území MAS a opět služby MAS drobně zpoplatněny. Díky dobrým zkušenostem se na nás obrací více škol mimo region (vyjma 4 předchozích dalších 5 nových škol). </w:t>
      </w:r>
    </w:p>
    <w:p w:rsidR="00BD2320" w:rsidRDefault="00BD2320" w:rsidP="00BD2320">
      <w:pPr>
        <w:pStyle w:val="Odstavecseseznamem"/>
        <w:autoSpaceDE w:val="0"/>
        <w:autoSpaceDN w:val="0"/>
        <w:adjustRightInd w:val="0"/>
        <w:spacing w:after="0"/>
        <w:ind w:left="0"/>
        <w:jc w:val="both"/>
        <w:rPr>
          <w:rFonts w:cs="Verdana,Bold"/>
          <w:bCs/>
          <w:u w:val="single"/>
        </w:rPr>
      </w:pPr>
      <w:r w:rsidRPr="00693003">
        <w:rPr>
          <w:rFonts w:cs="Verdana,Bold"/>
          <w:bCs/>
          <w:u w:val="single"/>
        </w:rPr>
        <w:t xml:space="preserve">Projekt Místní akční </w:t>
      </w:r>
      <w:r w:rsidRPr="004A7DF7">
        <w:rPr>
          <w:rFonts w:cs="Verdana,Bold"/>
          <w:bCs/>
          <w:u w:val="single"/>
        </w:rPr>
        <w:t>plán rozvoje vzdělávání</w:t>
      </w:r>
      <w:r w:rsidRPr="00693003">
        <w:rPr>
          <w:rFonts w:cs="Verdana,Bold"/>
          <w:bCs/>
          <w:u w:val="single"/>
        </w:rPr>
        <w:t xml:space="preserve"> SO ORP Pohořelice II</w:t>
      </w:r>
    </w:p>
    <w:p w:rsidR="00BD2320" w:rsidRDefault="00BD2320" w:rsidP="00BD2320">
      <w:pPr>
        <w:pStyle w:val="Odstavecseseznamem"/>
        <w:numPr>
          <w:ilvl w:val="0"/>
          <w:numId w:val="33"/>
        </w:numPr>
        <w:autoSpaceDE w:val="0"/>
        <w:autoSpaceDN w:val="0"/>
        <w:adjustRightInd w:val="0"/>
        <w:spacing w:after="0" w:line="276" w:lineRule="auto"/>
        <w:jc w:val="both"/>
        <w:rPr>
          <w:rFonts w:cs="Verdana,Bold"/>
          <w:bCs/>
        </w:rPr>
      </w:pPr>
      <w:r w:rsidRPr="00693003">
        <w:rPr>
          <w:rFonts w:cs="Verdana,Bold"/>
          <w:bCs/>
        </w:rPr>
        <w:t xml:space="preserve">MAS </w:t>
      </w:r>
      <w:proofErr w:type="spellStart"/>
      <w:r w:rsidRPr="00693003">
        <w:rPr>
          <w:rFonts w:cs="Verdana,Bold"/>
          <w:bCs/>
        </w:rPr>
        <w:t>Podbrněnsko</w:t>
      </w:r>
      <w:proofErr w:type="spellEnd"/>
      <w:r w:rsidRPr="00693003">
        <w:rPr>
          <w:rFonts w:cs="Verdana,Bold"/>
          <w:bCs/>
        </w:rPr>
        <w:t xml:space="preserve"> </w:t>
      </w:r>
      <w:r>
        <w:rPr>
          <w:rFonts w:cs="Verdana,Bold"/>
          <w:bCs/>
        </w:rPr>
        <w:t>realizuje</w:t>
      </w:r>
      <w:r w:rsidRPr="00693003">
        <w:rPr>
          <w:rFonts w:cs="Verdana,Bold"/>
          <w:bCs/>
        </w:rPr>
        <w:t xml:space="preserve"> navazující projekt MAP, který byl zahájen v srpnu 2018. Cílem projektu Místní akční plán rozvoje vzdělávání SO ORP Pohořelice II je společné vytvoření a rozvinutí územního akčního plánu v oblasti vzdělávání, v rámci kterého bude rozveden systém sdílení a předávání aktivit stejně jako implementace těchto aktivit. Realizace těchto aktivit přispěje k dosažení cílů vzdělávací politiky v území, a to na základě místní potřebnosti a naléhavosti, lokálních přínosů, analýzy relevantních dat z území a ve spolupráci s místními aktéry rozvoje v oblasti vzdělávání. Projekt </w:t>
      </w:r>
      <w:r>
        <w:rPr>
          <w:rFonts w:cs="Verdana,Bold"/>
          <w:bCs/>
        </w:rPr>
        <w:t xml:space="preserve">byl v roce 2020 a 2021 zásadně zasažen pandemií čínského </w:t>
      </w:r>
      <w:proofErr w:type="spellStart"/>
      <w:r>
        <w:rPr>
          <w:rFonts w:cs="Verdana,Bold"/>
          <w:bCs/>
        </w:rPr>
        <w:t>koronaviru</w:t>
      </w:r>
      <w:proofErr w:type="spellEnd"/>
      <w:r>
        <w:rPr>
          <w:rFonts w:cs="Verdana,Bold"/>
          <w:bCs/>
        </w:rPr>
        <w:t xml:space="preserve">. Letos v červenci projekt končí, tudíž v současnosti jsme ve fázi finalizace, dokončování projektu. I přes problém s pandemií se podaří projekt úspěšně zrealizovat, splnit veškeré naplánované aktivity a projekt vyčerpat bez větších překážek. </w:t>
      </w:r>
    </w:p>
    <w:p w:rsidR="00BD2320" w:rsidRPr="00212A06" w:rsidRDefault="00BD2320" w:rsidP="00BD2320">
      <w:pPr>
        <w:pStyle w:val="Odstavecseseznamem"/>
        <w:numPr>
          <w:ilvl w:val="0"/>
          <w:numId w:val="33"/>
        </w:numPr>
        <w:autoSpaceDE w:val="0"/>
        <w:autoSpaceDN w:val="0"/>
        <w:adjustRightInd w:val="0"/>
        <w:spacing w:after="0" w:line="276" w:lineRule="auto"/>
        <w:jc w:val="both"/>
        <w:rPr>
          <w:rStyle w:val="Hypertextovodkaz"/>
          <w:rFonts w:cs="Verdana,Bold"/>
          <w:bCs/>
        </w:rPr>
      </w:pPr>
      <w:r w:rsidRPr="00101D8F">
        <w:rPr>
          <w:rFonts w:cs="Verdana,Bold"/>
          <w:bCs/>
        </w:rPr>
        <w:t xml:space="preserve">Letos v dubnu byla v rámci projektu uspořádání Regionální konference ve vzdělávání  Pohořelice 2022, Cílem bylo nejen sdílení zkušeností ve výuce, ale také představení inovativních přístupů a vzdělávacích pomůcek v oblasti výuky informatiky, přírodovědných, jazykovědných nebo humanitních předmětů, polytechnické výuky či netradičních přístupů k zdravotně nebo sociálně znevýhodněným dětem a žákům. Za zmínku stojí například workshopy a semináře na téma využití různých výukových aplikací a programů, </w:t>
      </w:r>
      <w:proofErr w:type="spellStart"/>
      <w:r w:rsidRPr="00101D8F">
        <w:rPr>
          <w:rFonts w:cs="Verdana,Bold"/>
          <w:bCs/>
        </w:rPr>
        <w:t>termokamer</w:t>
      </w:r>
      <w:proofErr w:type="spellEnd"/>
      <w:r w:rsidRPr="00101D8F">
        <w:rPr>
          <w:rFonts w:cs="Verdana,Bold"/>
          <w:bCs/>
        </w:rPr>
        <w:t xml:space="preserve">, 3D tisku, </w:t>
      </w:r>
      <w:proofErr w:type="spellStart"/>
      <w:r w:rsidRPr="00101D8F">
        <w:rPr>
          <w:rFonts w:cs="Verdana,Bold"/>
          <w:bCs/>
        </w:rPr>
        <w:t>mikro:bitů</w:t>
      </w:r>
      <w:proofErr w:type="spellEnd"/>
      <w:r w:rsidRPr="00101D8F">
        <w:rPr>
          <w:rFonts w:cs="Verdana,Bold"/>
          <w:bCs/>
        </w:rPr>
        <w:t xml:space="preserve"> či tzv. Big shotu ve výuce, stejně tak jako </w:t>
      </w:r>
      <w:r w:rsidRPr="00101D8F">
        <w:rPr>
          <w:rFonts w:cs="Verdana,Bold"/>
          <w:bCs/>
        </w:rPr>
        <w:lastRenderedPageBreak/>
        <w:t>zábavných míčových her nebo v čem je specifické vedení školy s environmentálním zaměřením. Jak již napovídá slovo regionální v názvu, potkat a navzájem se inspirovat zde mohli zejména učitelé z místních obcí. Akce byla pozitivně hodnocena, zúčastnilo se celkem 120 pedagogů ze škol v regionu i blízkého okolí. Počítáme, že se akce zopakuje nejpozději za 2 roky. Odkaz na video z konference (</w:t>
      </w:r>
      <w:hyperlink r:id="rId9" w:history="1">
        <w:r w:rsidRPr="00785E12">
          <w:rPr>
            <w:rStyle w:val="Hypertextovodkaz"/>
            <w:rFonts w:cs="Verdana,Bold"/>
            <w:bCs/>
          </w:rPr>
          <w:t>https://www.facebook.com/MestoPohorelice/videos/1732506416920022)</w:t>
        </w:r>
      </w:hyperlink>
    </w:p>
    <w:p w:rsidR="00BD2320" w:rsidRDefault="00BD2320" w:rsidP="00BD2320">
      <w:pPr>
        <w:pStyle w:val="Odstavecseseznamem"/>
        <w:autoSpaceDE w:val="0"/>
        <w:autoSpaceDN w:val="0"/>
        <w:adjustRightInd w:val="0"/>
        <w:spacing w:after="0"/>
        <w:ind w:left="0"/>
        <w:jc w:val="both"/>
        <w:rPr>
          <w:rFonts w:cs="Verdana,Bold"/>
          <w:bCs/>
          <w:u w:val="single"/>
        </w:rPr>
      </w:pPr>
      <w:r w:rsidRPr="00693003">
        <w:rPr>
          <w:rFonts w:cs="Verdana,Bold"/>
          <w:bCs/>
          <w:u w:val="single"/>
        </w:rPr>
        <w:t xml:space="preserve">Projekt Místní akční </w:t>
      </w:r>
      <w:r w:rsidRPr="004A7DF7">
        <w:rPr>
          <w:rFonts w:cs="Verdana,Bold"/>
          <w:bCs/>
          <w:u w:val="single"/>
        </w:rPr>
        <w:t>plán rozvoje vzdělávání</w:t>
      </w:r>
      <w:r w:rsidRPr="00693003">
        <w:rPr>
          <w:rFonts w:cs="Verdana,Bold"/>
          <w:bCs/>
          <w:u w:val="single"/>
        </w:rPr>
        <w:t xml:space="preserve"> SO ORP Pohořelice II</w:t>
      </w:r>
      <w:r>
        <w:rPr>
          <w:rFonts w:cs="Verdana,Bold"/>
          <w:bCs/>
          <w:u w:val="single"/>
        </w:rPr>
        <w:t>I</w:t>
      </w:r>
    </w:p>
    <w:p w:rsidR="00BD2320" w:rsidRDefault="00BD2320" w:rsidP="00BD2320">
      <w:pPr>
        <w:pStyle w:val="Odstavecseseznamem"/>
        <w:numPr>
          <w:ilvl w:val="0"/>
          <w:numId w:val="34"/>
        </w:numPr>
        <w:autoSpaceDE w:val="0"/>
        <w:autoSpaceDN w:val="0"/>
        <w:adjustRightInd w:val="0"/>
        <w:spacing w:after="0" w:line="276" w:lineRule="auto"/>
        <w:jc w:val="both"/>
        <w:rPr>
          <w:rFonts w:cs="Verdana,Bold"/>
          <w:bCs/>
        </w:rPr>
      </w:pPr>
      <w:r w:rsidRPr="00693003">
        <w:rPr>
          <w:rFonts w:cs="Verdana,Bold"/>
          <w:bCs/>
        </w:rPr>
        <w:t xml:space="preserve">MAS </w:t>
      </w:r>
      <w:proofErr w:type="spellStart"/>
      <w:r w:rsidRPr="00693003">
        <w:rPr>
          <w:rFonts w:cs="Verdana,Bold"/>
          <w:bCs/>
        </w:rPr>
        <w:t>Podbrněnsko</w:t>
      </w:r>
      <w:proofErr w:type="spellEnd"/>
      <w:r w:rsidRPr="00693003">
        <w:rPr>
          <w:rFonts w:cs="Verdana,Bold"/>
          <w:bCs/>
        </w:rPr>
        <w:t xml:space="preserve"> </w:t>
      </w:r>
      <w:r>
        <w:rPr>
          <w:rFonts w:cs="Verdana,Bold"/>
          <w:bCs/>
        </w:rPr>
        <w:t>připravila a podala</w:t>
      </w:r>
      <w:r w:rsidRPr="00693003">
        <w:rPr>
          <w:rFonts w:cs="Verdana,Bold"/>
          <w:bCs/>
        </w:rPr>
        <w:t xml:space="preserve"> navazující projekt MAP</w:t>
      </w:r>
      <w:r>
        <w:rPr>
          <w:rFonts w:cs="Verdana,Bold"/>
          <w:bCs/>
        </w:rPr>
        <w:t xml:space="preserve"> II</w:t>
      </w:r>
      <w:r w:rsidRPr="00693003">
        <w:rPr>
          <w:rFonts w:cs="Verdana,Bold"/>
          <w:bCs/>
        </w:rPr>
        <w:t>.</w:t>
      </w:r>
      <w:r>
        <w:rPr>
          <w:rFonts w:cs="Verdana,Bold"/>
          <w:bCs/>
        </w:rPr>
        <w:t xml:space="preserve"> Cílem projektu je pokračovat v plánování v oblasti vzdělávání do listopadu 2023. V tomto projektu nejsou možné aktivity na Implementaci Akčního plánu. Ale na tento projekt naváže z nového období MAP IV. (MAP I OP JAK), v rámci kterého bude implementace aktivit právě z MAP III. </w:t>
      </w:r>
    </w:p>
    <w:p w:rsidR="00BD2320" w:rsidRDefault="00BD2320" w:rsidP="00BD2320">
      <w:pPr>
        <w:pStyle w:val="Odstavecseseznamem"/>
        <w:autoSpaceDE w:val="0"/>
        <w:autoSpaceDN w:val="0"/>
        <w:adjustRightInd w:val="0"/>
        <w:spacing w:after="0"/>
        <w:ind w:left="0"/>
        <w:jc w:val="both"/>
        <w:rPr>
          <w:rFonts w:cs="Verdana,Bold"/>
          <w:bCs/>
        </w:rPr>
      </w:pPr>
      <w:r w:rsidRPr="005D164A">
        <w:rPr>
          <w:rFonts w:cs="Verdana,Bold"/>
          <w:bCs/>
          <w:u w:val="single"/>
        </w:rPr>
        <w:t>Regionální značka „BRNĚNSKO originální produkt“</w:t>
      </w:r>
    </w:p>
    <w:p w:rsidR="00BD2320" w:rsidRDefault="00BD2320" w:rsidP="00BD2320">
      <w:pPr>
        <w:pStyle w:val="Odstavecseseznamem"/>
        <w:numPr>
          <w:ilvl w:val="0"/>
          <w:numId w:val="34"/>
        </w:numPr>
        <w:autoSpaceDE w:val="0"/>
        <w:autoSpaceDN w:val="0"/>
        <w:adjustRightInd w:val="0"/>
        <w:spacing w:after="0" w:line="276" w:lineRule="auto"/>
        <w:jc w:val="both"/>
        <w:rPr>
          <w:rFonts w:cs="Verdana,Bold"/>
          <w:bCs/>
        </w:rPr>
      </w:pPr>
      <w:r w:rsidRPr="00575D01">
        <w:rPr>
          <w:rFonts w:cs="Verdana,Bold"/>
          <w:bCs/>
        </w:rPr>
        <w:t xml:space="preserve">V rámci projektu spolupráce Vyrobeno s klidem, přímo k lidem z Programu rozvoje venkova byla MAS </w:t>
      </w:r>
      <w:proofErr w:type="spellStart"/>
      <w:r w:rsidRPr="00575D01">
        <w:rPr>
          <w:rFonts w:cs="Verdana,Bold"/>
          <w:bCs/>
        </w:rPr>
        <w:t>Podbrněnsko</w:t>
      </w:r>
      <w:proofErr w:type="spellEnd"/>
      <w:r w:rsidRPr="00575D01">
        <w:rPr>
          <w:rFonts w:cs="Verdana,Bold"/>
          <w:bCs/>
        </w:rPr>
        <w:t xml:space="preserve"> oslovena k participaci na vytvoření regionální značky. </w:t>
      </w:r>
      <w:r>
        <w:rPr>
          <w:rFonts w:cs="Verdana,Bold"/>
          <w:bCs/>
        </w:rPr>
        <w:t xml:space="preserve">V rámci regionální značky bylo registrováno již 26 produktů a výrobků, kdy poslední certifikační komise udělila 6 osvědčení a z toho 2 pro území MAS </w:t>
      </w:r>
      <w:proofErr w:type="spellStart"/>
      <w:r>
        <w:rPr>
          <w:rFonts w:cs="Verdana,Bold"/>
          <w:bCs/>
        </w:rPr>
        <w:t>Podbrněnsko</w:t>
      </w:r>
      <w:proofErr w:type="spellEnd"/>
      <w:r>
        <w:rPr>
          <w:rFonts w:cs="Verdana,Bold"/>
          <w:bCs/>
        </w:rPr>
        <w:t xml:space="preserve">. </w:t>
      </w:r>
      <w:r w:rsidRPr="007B3984">
        <w:rPr>
          <w:rFonts w:cs="Verdana,Bold"/>
          <w:bCs/>
        </w:rPr>
        <w:t xml:space="preserve">Medovinu od Křížů a víno a vinné produkty od Válků z </w:t>
      </w:r>
      <w:proofErr w:type="spellStart"/>
      <w:r w:rsidRPr="007B3984">
        <w:rPr>
          <w:rFonts w:cs="Verdana,Bold"/>
          <w:bCs/>
        </w:rPr>
        <w:t>Nosislavi</w:t>
      </w:r>
      <w:proofErr w:type="spellEnd"/>
      <w:r w:rsidRPr="007B3984">
        <w:rPr>
          <w:rFonts w:cs="Verdana,Bold"/>
          <w:bCs/>
        </w:rPr>
        <w:t>, tak dopln</w:t>
      </w:r>
      <w:r>
        <w:rPr>
          <w:rFonts w:cs="Verdana,Bold"/>
          <w:bCs/>
        </w:rPr>
        <w:t xml:space="preserve">ily domácí těstoviny </w:t>
      </w:r>
      <w:proofErr w:type="spellStart"/>
      <w:r>
        <w:rPr>
          <w:rFonts w:cs="Verdana,Bold"/>
          <w:bCs/>
        </w:rPr>
        <w:t>Cellesta</w:t>
      </w:r>
      <w:proofErr w:type="spellEnd"/>
      <w:r>
        <w:rPr>
          <w:rFonts w:cs="Verdana,Bold"/>
          <w:bCs/>
        </w:rPr>
        <w:t xml:space="preserve"> z</w:t>
      </w:r>
      <w:r w:rsidRPr="007B3984">
        <w:rPr>
          <w:rFonts w:cs="Verdana,Bold"/>
          <w:bCs/>
        </w:rPr>
        <w:t xml:space="preserve"> </w:t>
      </w:r>
      <w:r>
        <w:rPr>
          <w:rFonts w:cs="Verdana,Bold"/>
          <w:bCs/>
        </w:rPr>
        <w:t>Bratčic</w:t>
      </w:r>
      <w:r w:rsidRPr="007B3984">
        <w:rPr>
          <w:rFonts w:cs="Verdana,Bold"/>
          <w:bCs/>
        </w:rPr>
        <w:t xml:space="preserve"> od paní Hradecké a ručně vyráběné čokoládové pralinky od paní </w:t>
      </w:r>
      <w:proofErr w:type="spellStart"/>
      <w:r w:rsidRPr="007B3984">
        <w:rPr>
          <w:rFonts w:cs="Verdana,Bold"/>
          <w:bCs/>
        </w:rPr>
        <w:t>Geisselreiterové</w:t>
      </w:r>
      <w:proofErr w:type="spellEnd"/>
      <w:r w:rsidRPr="007B3984">
        <w:rPr>
          <w:rFonts w:cs="Verdana,Bold"/>
          <w:bCs/>
        </w:rPr>
        <w:t xml:space="preserve"> z Pohořelic.</w:t>
      </w:r>
    </w:p>
    <w:p w:rsidR="00BD2320" w:rsidRPr="007B3984" w:rsidRDefault="00BD2320" w:rsidP="00BD2320">
      <w:pPr>
        <w:pStyle w:val="Odstavecseseznamem"/>
        <w:numPr>
          <w:ilvl w:val="0"/>
          <w:numId w:val="34"/>
        </w:numPr>
        <w:autoSpaceDE w:val="0"/>
        <w:autoSpaceDN w:val="0"/>
        <w:adjustRightInd w:val="0"/>
        <w:spacing w:after="0" w:line="276" w:lineRule="auto"/>
        <w:jc w:val="both"/>
        <w:rPr>
          <w:rFonts w:cs="Verdana,Bold"/>
          <w:bCs/>
        </w:rPr>
      </w:pPr>
      <w:r>
        <w:rPr>
          <w:rFonts w:cs="Verdana,Bold"/>
          <w:bCs/>
        </w:rPr>
        <w:t xml:space="preserve">Snažíme se regionální značku propagovat, kdy v polovině června jsme se účastnili Slavnostní města Pohořelice právě se všemi produkty regionální značky. Rádi bychom v blízké budoucnosti (úvaha o podzimu 2022) uspořádali regionální/farmářské trhy ve spolupráci s městem Pohořelice, kde by byli zastoupeni samotní certifikovaní výrobci. Rovněž se snažíme o užší spolupráci s Židlochovicemi, kde jsou Farmářské trhy zavedené. Rádi bychom značku rozvíjeli více. </w:t>
      </w:r>
    </w:p>
    <w:p w:rsidR="00BD2320" w:rsidRPr="005D164A" w:rsidRDefault="00BD2320" w:rsidP="00BD2320">
      <w:pPr>
        <w:pStyle w:val="Odstavecseseznamem"/>
        <w:autoSpaceDE w:val="0"/>
        <w:autoSpaceDN w:val="0"/>
        <w:adjustRightInd w:val="0"/>
        <w:spacing w:after="0"/>
        <w:ind w:left="0"/>
        <w:jc w:val="both"/>
        <w:rPr>
          <w:rFonts w:cs="Verdana,Bold"/>
          <w:bCs/>
          <w:u w:val="single"/>
        </w:rPr>
      </w:pPr>
      <w:r w:rsidRPr="005D164A">
        <w:rPr>
          <w:rFonts w:cs="Verdana,Bold"/>
          <w:bCs/>
          <w:u w:val="single"/>
        </w:rPr>
        <w:t>Programy rozvoje obcí</w:t>
      </w:r>
      <w:r>
        <w:rPr>
          <w:rFonts w:cs="Verdana,Bold"/>
          <w:bCs/>
          <w:u w:val="single"/>
        </w:rPr>
        <w:t xml:space="preserve"> a Prognózy vývoje počtu obyvatel</w:t>
      </w:r>
    </w:p>
    <w:p w:rsidR="00BD2320" w:rsidRDefault="00BD2320" w:rsidP="00BD2320">
      <w:pPr>
        <w:pStyle w:val="Odstavecseseznamem"/>
        <w:numPr>
          <w:ilvl w:val="0"/>
          <w:numId w:val="34"/>
        </w:numPr>
        <w:autoSpaceDE w:val="0"/>
        <w:autoSpaceDN w:val="0"/>
        <w:adjustRightInd w:val="0"/>
        <w:spacing w:after="0" w:line="276" w:lineRule="auto"/>
        <w:jc w:val="both"/>
        <w:rPr>
          <w:rFonts w:cs="Verdana,Bold"/>
          <w:bCs/>
        </w:rPr>
      </w:pPr>
      <w:r w:rsidRPr="00575D01">
        <w:rPr>
          <w:rFonts w:cs="Verdana,Bold"/>
          <w:bCs/>
        </w:rPr>
        <w:t>Stejně jako v minulosti, tak i nyní MAS pokračovala v nabídce tvorby strategických rozvojových dokumentů pro obce. Podle metodiky Obce PRO od MMR vytváří MAS pro 8 člen</w:t>
      </w:r>
      <w:r>
        <w:rPr>
          <w:rFonts w:cs="Verdana,Bold"/>
          <w:bCs/>
        </w:rPr>
        <w:t>ských obcí a </w:t>
      </w:r>
      <w:r w:rsidRPr="00575D01">
        <w:rPr>
          <w:rFonts w:cs="Verdana,Bold"/>
          <w:bCs/>
        </w:rPr>
        <w:t xml:space="preserve">jednu mimo území MAS strategické rozvojové dokumenty. Tyto programy rozvoje obcí jsou základními rozvojovými dokumenty ve smyslu dikce zákona o obcích. </w:t>
      </w:r>
      <w:r>
        <w:rPr>
          <w:rFonts w:cs="Verdana,Bold"/>
          <w:bCs/>
        </w:rPr>
        <w:t xml:space="preserve">Letos v létě bude druhé kolo PRO dokončeno (v </w:t>
      </w:r>
      <w:proofErr w:type="spellStart"/>
      <w:r>
        <w:rPr>
          <w:rFonts w:cs="Verdana,Bold"/>
          <w:bCs/>
        </w:rPr>
        <w:t>součastnosti</w:t>
      </w:r>
      <w:proofErr w:type="spellEnd"/>
      <w:r>
        <w:rPr>
          <w:rFonts w:cs="Verdana,Bold"/>
          <w:bCs/>
        </w:rPr>
        <w:t xml:space="preserve"> není ze strany obcí zájem).</w:t>
      </w:r>
    </w:p>
    <w:p w:rsidR="00BD2320" w:rsidRPr="007B3984" w:rsidRDefault="00BD2320" w:rsidP="00BD2320">
      <w:pPr>
        <w:pStyle w:val="Odstavecseseznamem"/>
        <w:numPr>
          <w:ilvl w:val="0"/>
          <w:numId w:val="34"/>
        </w:numPr>
        <w:autoSpaceDE w:val="0"/>
        <w:autoSpaceDN w:val="0"/>
        <w:adjustRightInd w:val="0"/>
        <w:spacing w:after="0" w:line="276" w:lineRule="auto"/>
        <w:jc w:val="both"/>
        <w:rPr>
          <w:rFonts w:cs="Verdana,Bold"/>
          <w:bCs/>
        </w:rPr>
      </w:pPr>
      <w:r w:rsidRPr="00575D01">
        <w:rPr>
          <w:rFonts w:cs="Verdana,Bold"/>
          <w:bCs/>
        </w:rPr>
        <w:t>Kromě</w:t>
      </w:r>
      <w:r w:rsidRPr="007B3984">
        <w:rPr>
          <w:rFonts w:cs="Verdana,Bold"/>
          <w:bCs/>
        </w:rPr>
        <w:t xml:space="preserve"> standardních náležitostí pro město Pohořelice MAS zpracovala i prognózu vývoje počtu obyvatel se zaměřením na vývoj počtu obyvatel školního věku.</w:t>
      </w:r>
      <w:r>
        <w:rPr>
          <w:rFonts w:cs="Verdana,Bold"/>
          <w:bCs/>
        </w:rPr>
        <w:t xml:space="preserve"> Rovněž se stejnou poptávkou po prognóze vývoje počtu obyvatel jsme byli osloveni ze strany města Modřice, kdy během letních prázdnin bude z naší strany prognóza sestavena. </w:t>
      </w:r>
    </w:p>
    <w:p w:rsidR="00BD2320" w:rsidRDefault="00BD2320" w:rsidP="00BD2320">
      <w:pPr>
        <w:pStyle w:val="Odstavecseseznamem"/>
        <w:autoSpaceDE w:val="0"/>
        <w:autoSpaceDN w:val="0"/>
        <w:adjustRightInd w:val="0"/>
        <w:spacing w:after="0"/>
        <w:ind w:left="0"/>
        <w:jc w:val="both"/>
        <w:rPr>
          <w:rFonts w:cs="Verdana,Bold"/>
          <w:bCs/>
          <w:u w:val="single"/>
        </w:rPr>
      </w:pPr>
      <w:r w:rsidRPr="005D164A">
        <w:rPr>
          <w:rFonts w:cs="Verdana,Bold"/>
          <w:bCs/>
          <w:u w:val="single"/>
        </w:rPr>
        <w:t>Komunitní energetika</w:t>
      </w:r>
      <w:r>
        <w:rPr>
          <w:rFonts w:cs="Verdana,Bold"/>
          <w:bCs/>
          <w:u w:val="single"/>
        </w:rPr>
        <w:t xml:space="preserve"> </w:t>
      </w:r>
    </w:p>
    <w:p w:rsidR="00BD2320" w:rsidRDefault="00BD2320" w:rsidP="00BD2320">
      <w:pPr>
        <w:pStyle w:val="Odstavecseseznamem"/>
        <w:numPr>
          <w:ilvl w:val="0"/>
          <w:numId w:val="37"/>
        </w:numPr>
        <w:autoSpaceDE w:val="0"/>
        <w:autoSpaceDN w:val="0"/>
        <w:adjustRightInd w:val="0"/>
        <w:spacing w:after="0" w:line="276" w:lineRule="auto"/>
        <w:jc w:val="both"/>
        <w:rPr>
          <w:rFonts w:cs="Verdana,Bold"/>
          <w:bCs/>
        </w:rPr>
      </w:pPr>
      <w:r>
        <w:rPr>
          <w:rFonts w:cs="Verdana,Bold"/>
          <w:bCs/>
        </w:rPr>
        <w:t>V rámci přípravy na nové programové období se místní akční skupiny zaměřují i na rozvoj komunitní energetiky a úsporu energií. Toto téma je pro MAS novou věcí a velkou příležitostí. Rovněž do této oblasti poputuje značná část finančních prostředků z Modernizačního fondu, který má adaptovat evropské ekonomiky na měnící se klima a snižovat vypouštěné emise.</w:t>
      </w:r>
    </w:p>
    <w:p w:rsidR="00BD2320" w:rsidRPr="00EE79F1" w:rsidRDefault="00BD2320" w:rsidP="00BD2320">
      <w:pPr>
        <w:pStyle w:val="Odstavecseseznamem"/>
        <w:numPr>
          <w:ilvl w:val="0"/>
          <w:numId w:val="34"/>
        </w:numPr>
        <w:spacing w:after="200" w:line="276" w:lineRule="auto"/>
        <w:jc w:val="both"/>
        <w:rPr>
          <w:rFonts w:cs="Verdana,Bold"/>
          <w:bCs/>
        </w:rPr>
      </w:pPr>
      <w:r w:rsidRPr="00EE79F1">
        <w:rPr>
          <w:rFonts w:cs="Verdana,Bold"/>
          <w:bCs/>
        </w:rPr>
        <w:t xml:space="preserve">Dne 3. 5. 2022 proběhla exkurze do rakouského města </w:t>
      </w:r>
      <w:proofErr w:type="spellStart"/>
      <w:r w:rsidRPr="00EE79F1">
        <w:rPr>
          <w:rFonts w:cs="Verdana,Bold"/>
          <w:bCs/>
        </w:rPr>
        <w:t>Wolkersdorfu</w:t>
      </w:r>
      <w:proofErr w:type="spellEnd"/>
      <w:r w:rsidRPr="00EE79F1">
        <w:rPr>
          <w:rFonts w:cs="Verdana,Bold"/>
          <w:bCs/>
        </w:rPr>
        <w:t>. Zde jsme zhlédli praktické přednášky na téma obnovitelné zdroje energie ve městě. Jednalo se zejména na</w:t>
      </w:r>
      <w:r>
        <w:rPr>
          <w:rFonts w:cs="Verdana,Bold"/>
          <w:bCs/>
        </w:rPr>
        <w:t> </w:t>
      </w:r>
      <w:proofErr w:type="spellStart"/>
      <w:r w:rsidRPr="00EE79F1">
        <w:rPr>
          <w:rFonts w:cs="Verdana,Bold"/>
          <w:bCs/>
        </w:rPr>
        <w:t>fotovoltaické</w:t>
      </w:r>
      <w:proofErr w:type="spellEnd"/>
      <w:r w:rsidRPr="00EE79F1">
        <w:rPr>
          <w:rFonts w:cs="Verdana,Bold"/>
          <w:bCs/>
        </w:rPr>
        <w:t xml:space="preserve"> elektrárny na veřejných budovách, tepelná čerpadla a větrné elektrárny. Následovala exkurze do větrné elektrárny, moderní MŠ a bytového domu s obnovitelnými zdroji energií. Akce byla velmi pozitivně hodnocena účastníky.</w:t>
      </w:r>
    </w:p>
    <w:p w:rsidR="00BD2320" w:rsidRPr="00EE79F1" w:rsidRDefault="00BD2320" w:rsidP="00BD2320">
      <w:pPr>
        <w:pStyle w:val="Odstavecseseznamem"/>
        <w:numPr>
          <w:ilvl w:val="0"/>
          <w:numId w:val="34"/>
        </w:numPr>
        <w:autoSpaceDE w:val="0"/>
        <w:autoSpaceDN w:val="0"/>
        <w:adjustRightInd w:val="0"/>
        <w:spacing w:after="0" w:line="276" w:lineRule="auto"/>
        <w:jc w:val="both"/>
        <w:rPr>
          <w:rFonts w:cs="Verdana,Bold"/>
          <w:bCs/>
        </w:rPr>
      </w:pPr>
      <w:r w:rsidRPr="00EE79F1">
        <w:rPr>
          <w:rFonts w:cs="Verdana,Bold"/>
          <w:bCs/>
        </w:rPr>
        <w:t xml:space="preserve">Dne 28. 6. proběhne ustanovující schůzce a bude založen nový spolek ENORKOM </w:t>
      </w:r>
      <w:proofErr w:type="spellStart"/>
      <w:r w:rsidRPr="00EE79F1">
        <w:rPr>
          <w:rFonts w:cs="Verdana,Bold"/>
          <w:bCs/>
        </w:rPr>
        <w:t>Podbrněnsko</w:t>
      </w:r>
      <w:proofErr w:type="spellEnd"/>
      <w:r w:rsidRPr="00EE79F1">
        <w:rPr>
          <w:rFonts w:cs="Verdana,Bold"/>
          <w:bCs/>
        </w:rPr>
        <w:t xml:space="preserve">. O založení spolku a vstup do spolku projevilo zájem 7 obcí z MAS </w:t>
      </w:r>
      <w:proofErr w:type="spellStart"/>
      <w:r w:rsidRPr="00EE79F1">
        <w:rPr>
          <w:rFonts w:cs="Verdana,Bold"/>
          <w:bCs/>
        </w:rPr>
        <w:t>Podbrněnsko</w:t>
      </w:r>
      <w:proofErr w:type="spellEnd"/>
      <w:r w:rsidRPr="00EE79F1">
        <w:rPr>
          <w:rFonts w:cs="Verdana,Bold"/>
          <w:bCs/>
        </w:rPr>
        <w:t xml:space="preserve"> (město Pohořelice, obec, Nosislav, Malešovice, Branišovice, Ivaň</w:t>
      </w:r>
      <w:r>
        <w:rPr>
          <w:rFonts w:cs="Verdana,Bold"/>
          <w:bCs/>
        </w:rPr>
        <w:t>, Troskotovice a Šumice) dále o </w:t>
      </w:r>
      <w:r w:rsidRPr="00EE79F1">
        <w:rPr>
          <w:rFonts w:cs="Verdana,Bold"/>
          <w:bCs/>
        </w:rPr>
        <w:t xml:space="preserve">členství má zájem MŠ </w:t>
      </w:r>
      <w:r w:rsidRPr="00EE79F1">
        <w:rPr>
          <w:rFonts w:cs="Verdana,Bold"/>
          <w:bCs/>
        </w:rPr>
        <w:lastRenderedPageBreak/>
        <w:t xml:space="preserve">Pohořelice. </w:t>
      </w:r>
      <w:r>
        <w:rPr>
          <w:rFonts w:cs="Verdana,Bold"/>
          <w:bCs/>
        </w:rPr>
        <w:t xml:space="preserve">Diskuze o vzniku samostatného spolku a vstupu MAS </w:t>
      </w:r>
      <w:proofErr w:type="spellStart"/>
      <w:r>
        <w:rPr>
          <w:rFonts w:cs="Verdana,Bold"/>
          <w:bCs/>
        </w:rPr>
        <w:t>Podbrněnsko</w:t>
      </w:r>
      <w:proofErr w:type="spellEnd"/>
      <w:r>
        <w:rPr>
          <w:rFonts w:cs="Verdana,Bold"/>
          <w:bCs/>
        </w:rPr>
        <w:t xml:space="preserve"> do něj proběhla na posledních 2 VH (12/2021 a 2/2022), kde nakonec bylo  rozhodnuto, že MAS </w:t>
      </w:r>
      <w:proofErr w:type="spellStart"/>
      <w:r>
        <w:rPr>
          <w:rFonts w:cs="Verdana,Bold"/>
          <w:bCs/>
        </w:rPr>
        <w:t>Podbrněnsko</w:t>
      </w:r>
      <w:proofErr w:type="spellEnd"/>
      <w:r>
        <w:rPr>
          <w:rFonts w:cs="Verdana,Bold"/>
          <w:bCs/>
        </w:rPr>
        <w:t xml:space="preserve"> má být zakládajícím členem a má pokračovat v aktivitách vzniku spolku. </w:t>
      </w:r>
    </w:p>
    <w:p w:rsidR="00BD2320" w:rsidRDefault="00BD2320" w:rsidP="00BD2320">
      <w:pPr>
        <w:pStyle w:val="Odstavecseseznamem"/>
        <w:autoSpaceDE w:val="0"/>
        <w:autoSpaceDN w:val="0"/>
        <w:adjustRightInd w:val="0"/>
        <w:spacing w:after="0"/>
        <w:ind w:left="0"/>
        <w:jc w:val="both"/>
        <w:rPr>
          <w:rFonts w:cs="Verdana,Bold"/>
          <w:bCs/>
          <w:u w:val="single"/>
        </w:rPr>
      </w:pPr>
      <w:r>
        <w:rPr>
          <w:rFonts w:cs="Verdana,Bold"/>
          <w:bCs/>
          <w:u w:val="single"/>
        </w:rPr>
        <w:t xml:space="preserve">SECAP – Akční plán pro udržitelnou energii a klima </w:t>
      </w:r>
      <w:proofErr w:type="spellStart"/>
      <w:r>
        <w:rPr>
          <w:rFonts w:cs="Verdana,Bold"/>
          <w:bCs/>
          <w:u w:val="single"/>
        </w:rPr>
        <w:t>Podbrněnska</w:t>
      </w:r>
      <w:proofErr w:type="spellEnd"/>
    </w:p>
    <w:p w:rsidR="00BD2320" w:rsidRPr="00EE79F1" w:rsidRDefault="00BD2320" w:rsidP="00BD2320">
      <w:pPr>
        <w:pStyle w:val="Odstavecseseznamem"/>
        <w:numPr>
          <w:ilvl w:val="0"/>
          <w:numId w:val="34"/>
        </w:numPr>
        <w:autoSpaceDE w:val="0"/>
        <w:autoSpaceDN w:val="0"/>
        <w:adjustRightInd w:val="0"/>
        <w:spacing w:after="0" w:line="276" w:lineRule="auto"/>
        <w:jc w:val="both"/>
        <w:rPr>
          <w:rFonts w:cs="Verdana,Bold"/>
          <w:bCs/>
        </w:rPr>
      </w:pPr>
      <w:r w:rsidRPr="00EE79F1">
        <w:rPr>
          <w:rFonts w:cs="Verdana,Bold"/>
          <w:bCs/>
        </w:rPr>
        <w:t>Ministerstvo životního prostředí schválilo MAS projekt Akční</w:t>
      </w:r>
      <w:r>
        <w:rPr>
          <w:rFonts w:cs="Verdana,Bold"/>
          <w:bCs/>
        </w:rPr>
        <w:t xml:space="preserve"> plán pro udržitelnou energii a </w:t>
      </w:r>
      <w:r w:rsidRPr="00EE79F1">
        <w:rPr>
          <w:rFonts w:cs="Verdana,Bold"/>
          <w:bCs/>
        </w:rPr>
        <w:t xml:space="preserve">klima </w:t>
      </w:r>
      <w:proofErr w:type="spellStart"/>
      <w:r w:rsidRPr="00EE79F1">
        <w:rPr>
          <w:rFonts w:cs="Verdana,Bold"/>
          <w:bCs/>
        </w:rPr>
        <w:t>Podbrněnska</w:t>
      </w:r>
      <w:proofErr w:type="spellEnd"/>
      <w:r w:rsidRPr="00EE79F1">
        <w:rPr>
          <w:rFonts w:cs="Verdana,Bold"/>
          <w:bCs/>
        </w:rPr>
        <w:t xml:space="preserve"> s rozpočtem 1.034.000 Kč. Realizace projektu je plánována na 24 měsíců, od 1.</w:t>
      </w:r>
      <w:r>
        <w:rPr>
          <w:rFonts w:cs="Verdana,Bold"/>
          <w:bCs/>
        </w:rPr>
        <w:t xml:space="preserve"> </w:t>
      </w:r>
      <w:r w:rsidRPr="00EE79F1">
        <w:rPr>
          <w:rFonts w:cs="Verdana,Bold"/>
          <w:bCs/>
        </w:rPr>
        <w:t>9.</w:t>
      </w:r>
      <w:r>
        <w:rPr>
          <w:rFonts w:cs="Verdana,Bold"/>
          <w:bCs/>
        </w:rPr>
        <w:t xml:space="preserve"> </w:t>
      </w:r>
      <w:r w:rsidRPr="00EE79F1">
        <w:rPr>
          <w:rFonts w:cs="Verdana,Bold"/>
          <w:bCs/>
        </w:rPr>
        <w:t>2022 do 31.</w:t>
      </w:r>
      <w:r>
        <w:rPr>
          <w:rFonts w:cs="Verdana,Bold"/>
          <w:bCs/>
        </w:rPr>
        <w:t xml:space="preserve"> </w:t>
      </w:r>
      <w:r w:rsidRPr="00EE79F1">
        <w:rPr>
          <w:rFonts w:cs="Verdana,Bold"/>
          <w:bCs/>
        </w:rPr>
        <w:t>8.</w:t>
      </w:r>
      <w:r>
        <w:rPr>
          <w:rFonts w:cs="Verdana,Bold"/>
          <w:bCs/>
        </w:rPr>
        <w:t xml:space="preserve"> </w:t>
      </w:r>
      <w:r w:rsidRPr="00EE79F1">
        <w:rPr>
          <w:rFonts w:cs="Verdana,Bold"/>
          <w:bCs/>
        </w:rPr>
        <w:t xml:space="preserve">2024. Hlavním výstupem bude akční plán s identifikací opatření na snížení dopadů klimatických změn (FTE, zateplené budov, úspory). Akční plán bude zpracován pro 6 obcí (město Pohořelice, obec Branišovice, Nosislav, Šumice, Malešovice a Troskotovice). </w:t>
      </w:r>
    </w:p>
    <w:p w:rsidR="00BD2320" w:rsidRPr="00575D01" w:rsidRDefault="00BD2320" w:rsidP="00BD2320">
      <w:pPr>
        <w:pStyle w:val="Odstavecseseznamem"/>
        <w:autoSpaceDE w:val="0"/>
        <w:autoSpaceDN w:val="0"/>
        <w:adjustRightInd w:val="0"/>
        <w:spacing w:after="0"/>
        <w:ind w:left="0"/>
        <w:jc w:val="both"/>
        <w:rPr>
          <w:rFonts w:cs="Verdana,Bold"/>
          <w:bCs/>
          <w:u w:val="single"/>
        </w:rPr>
      </w:pPr>
      <w:r>
        <w:rPr>
          <w:rFonts w:cs="Verdana,Bold"/>
          <w:bCs/>
          <w:u w:val="single"/>
        </w:rPr>
        <w:t xml:space="preserve">SCLLD 2021-2027 – nové období EU </w:t>
      </w:r>
    </w:p>
    <w:p w:rsidR="00BD2320" w:rsidRDefault="00BD2320" w:rsidP="00BD2320">
      <w:pPr>
        <w:pStyle w:val="Odstavecseseznamem"/>
        <w:numPr>
          <w:ilvl w:val="0"/>
          <w:numId w:val="34"/>
        </w:numPr>
        <w:spacing w:after="200" w:line="276" w:lineRule="auto"/>
        <w:jc w:val="both"/>
        <w:rPr>
          <w:rFonts w:cs="Verdana,Bold"/>
          <w:bCs/>
        </w:rPr>
      </w:pPr>
      <w:r>
        <w:rPr>
          <w:rFonts w:cs="Verdana,Bold"/>
          <w:bCs/>
        </w:rPr>
        <w:t>MAS již v roce 2020/2021 prošla procesem standardizace (formální kontrola a nastavení orgánů, procesů apod.), což je první krok pro možnost realizace Strategie komunitně vedeného místního rozvoje v novém období 21+ (vyhlašování výzev).</w:t>
      </w:r>
    </w:p>
    <w:p w:rsidR="00BD2320" w:rsidRDefault="00BD2320" w:rsidP="00BD2320">
      <w:pPr>
        <w:pStyle w:val="Odstavecseseznamem"/>
        <w:numPr>
          <w:ilvl w:val="0"/>
          <w:numId w:val="34"/>
        </w:numPr>
        <w:spacing w:after="200" w:line="276" w:lineRule="auto"/>
        <w:jc w:val="both"/>
        <w:rPr>
          <w:rFonts w:cs="Verdana,Bold"/>
          <w:bCs/>
        </w:rPr>
      </w:pPr>
      <w:r>
        <w:rPr>
          <w:rFonts w:cs="Verdana,Bold"/>
          <w:bCs/>
        </w:rPr>
        <w:t xml:space="preserve">Rovněž v loňském roce byla sepsána Koncepční část SCLLD 21+, která byla rovněž schválena ze strany MMR. Jedná se o analýzu území MAS </w:t>
      </w:r>
      <w:proofErr w:type="spellStart"/>
      <w:r>
        <w:rPr>
          <w:rFonts w:cs="Verdana,Bold"/>
          <w:bCs/>
        </w:rPr>
        <w:t>Podbrněnsko</w:t>
      </w:r>
      <w:proofErr w:type="spellEnd"/>
      <w:r>
        <w:rPr>
          <w:rFonts w:cs="Verdana,Bold"/>
          <w:bCs/>
        </w:rPr>
        <w:t xml:space="preserve">, definování potřeb, podmínek, silných a slabých stránek. Na Koncepční část bude navazovat Akční plán / Programový rámec jednotlivých Operačních programů, které je ale v řešení jednotlivých ministerstev. Obecně lze ale říci, že je opět zdržení na úrovni celé ČR. </w:t>
      </w:r>
    </w:p>
    <w:p w:rsidR="00BD2320" w:rsidRDefault="00BD2320" w:rsidP="00BD2320">
      <w:pPr>
        <w:pStyle w:val="Odstavecseseznamem"/>
        <w:numPr>
          <w:ilvl w:val="0"/>
          <w:numId w:val="34"/>
        </w:numPr>
        <w:spacing w:after="200" w:line="276" w:lineRule="auto"/>
        <w:jc w:val="both"/>
        <w:rPr>
          <w:rFonts w:cs="Verdana,Bold"/>
          <w:bCs/>
        </w:rPr>
      </w:pPr>
      <w:r>
        <w:rPr>
          <w:rFonts w:cs="Verdana,Bold"/>
          <w:bCs/>
        </w:rPr>
        <w:t xml:space="preserve">IROP 21-27 – V současné chvíli není schválen PD, MAS bude mít možnost vyhlašovat výzvy ve více oblastech, ale získá menší alokaci financí (méně rozvinuté vs. více rozvinuté regiony). Pravděpodobně Dotace by ovšem měla zůstat na úrovni 95 % pro všechny žadatele skrze výzvy MAS. Změna modelu hodnocení (obdoba ITI – prvně soulad se SCLLD MAS na zjednodušeném projektovém záměru, teprve potom celý projekt do systému ISKP21+); změna přiřazení alokace (ze začátku pouze 70 % z alokace, zbývajících 30 % rezerva pro změnu kurzu a po úspěšném čerpání). Dle odhadu se bavíme o 42,5 mil. Kč (současné období 51,4 mil. Kč) – 70 % na začátek realizace je cca 29,8 mil. Kč. Předpoklad prvních výzev na straně MAS </w:t>
      </w:r>
      <w:proofErr w:type="spellStart"/>
      <w:r>
        <w:rPr>
          <w:rFonts w:cs="Verdana,Bold"/>
          <w:bCs/>
        </w:rPr>
        <w:t>Podbrněnsko</w:t>
      </w:r>
      <w:proofErr w:type="spellEnd"/>
      <w:r>
        <w:rPr>
          <w:rFonts w:cs="Verdana,Bold"/>
          <w:bCs/>
        </w:rPr>
        <w:t xml:space="preserve"> – přelom roku 2022/2023 (Integrované nástroje a MAS jsou poslední v pořadí, nutné vytvořit dokumenty pro veškeré procesy apod.), protože zatím není nic finálně schváleno. </w:t>
      </w:r>
    </w:p>
    <w:p w:rsidR="00BD2320" w:rsidRDefault="00BD2320" w:rsidP="00BD2320">
      <w:pPr>
        <w:pStyle w:val="Odstavecseseznamem"/>
        <w:numPr>
          <w:ilvl w:val="0"/>
          <w:numId w:val="34"/>
        </w:numPr>
        <w:spacing w:after="200" w:line="276" w:lineRule="auto"/>
        <w:jc w:val="both"/>
        <w:rPr>
          <w:rFonts w:cs="Verdana,Bold"/>
          <w:bCs/>
        </w:rPr>
      </w:pPr>
      <w:r>
        <w:rPr>
          <w:rFonts w:cs="Verdana,Bold"/>
          <w:bCs/>
        </w:rPr>
        <w:t xml:space="preserve">OPZ+ - Kompletní změna realizace. Již nebudou vyhlašované výzvy na straně MAS, ale 1 projekt na 3 roky v roli žadatele/příjemce MAS a jednotlivé aktivity budou realizovány partnery/zaměstnanci. Pro MAS je možnost získat max. 12 mil. Kč pro první 3 roky (následně by měl být další návazný projekt ve výši max. 8 mil. Kč). Proběhla několikerá jednání na úrovni aktérů v území MAS a členů MAS/orgánů – směřujeme projekt na podporu komunitní práce a komunitní sociální práce, podpora paliativní péče a zaměstnávání znevýhodněných osob na trhu práce. Výzva pro MAS bude vyhlášena červenec 2022 (plán podat co nejdříve), v současnosti je OPZ+ připravováno. Proběhla diskuze o povinnosti spolufinancování projektu na úrovni 5 %, zatím to vypadá jako 100% dotace, ale není ještě finálně jisté. </w:t>
      </w:r>
    </w:p>
    <w:p w:rsidR="00BD2320" w:rsidRDefault="00BD2320" w:rsidP="00BD2320">
      <w:pPr>
        <w:pStyle w:val="Odstavecseseznamem"/>
        <w:numPr>
          <w:ilvl w:val="0"/>
          <w:numId w:val="34"/>
        </w:numPr>
        <w:spacing w:after="200" w:line="276" w:lineRule="auto"/>
        <w:jc w:val="both"/>
        <w:rPr>
          <w:rFonts w:cs="Verdana,Bold"/>
          <w:bCs/>
        </w:rPr>
      </w:pPr>
      <w:r>
        <w:rPr>
          <w:rFonts w:cs="Verdana,Bold"/>
          <w:bCs/>
        </w:rPr>
        <w:t xml:space="preserve">SZP – Prakticky se jedná o PRV v novém období – na úrovni EU stanoveno, že se nestíhá připravit (jedná se i o podporu zemědělců, platby na plochy atd.), proto pro MAS stanoveno tzv. Přechodné období (2021-2022 – budoucí peníze za současných podmínek) – realizace výzvy č. 6 právě z těchto financí – MAS získala přibližně 5,8 mil. Kč (alokace EU). Teprve teď se začíná připravovat SZP, aby od roku 2023/2024 začala realizace. </w:t>
      </w:r>
    </w:p>
    <w:p w:rsidR="00BD2320" w:rsidRDefault="00BD2320" w:rsidP="00BD2320">
      <w:pPr>
        <w:pStyle w:val="Odstavecseseznamem"/>
        <w:numPr>
          <w:ilvl w:val="0"/>
          <w:numId w:val="34"/>
        </w:numPr>
        <w:spacing w:after="200" w:line="276" w:lineRule="auto"/>
        <w:jc w:val="both"/>
        <w:rPr>
          <w:rFonts w:cs="Verdana,Bold"/>
          <w:bCs/>
        </w:rPr>
      </w:pPr>
      <w:r>
        <w:rPr>
          <w:rFonts w:cs="Verdana,Bold"/>
          <w:bCs/>
        </w:rPr>
        <w:t xml:space="preserve">OPŽP – Pravděpodobně skončí u modelu animace ze strany MAS a podpory pouze připravených/nachystaných projektů, které se budou jen za pomoci MAS přihlašovat do výzvy ŘO. </w:t>
      </w:r>
      <w:r>
        <w:rPr>
          <w:rFonts w:cs="Verdana,Bold"/>
          <w:bCs/>
        </w:rPr>
        <w:lastRenderedPageBreak/>
        <w:t xml:space="preserve">Původně uvažovaný model vyhlášení výzvy na úrovni MAS byl opuštěn z důvodu nízké alokace, ze které je možné podpořit projekty pro MAS (OPŽP složen </w:t>
      </w:r>
      <w:proofErr w:type="gramStart"/>
      <w:r>
        <w:rPr>
          <w:rFonts w:cs="Verdana,Bold"/>
          <w:bCs/>
        </w:rPr>
        <w:t>ze</w:t>
      </w:r>
      <w:proofErr w:type="gramEnd"/>
      <w:r>
        <w:rPr>
          <w:rFonts w:cs="Verdana,Bold"/>
          <w:bCs/>
        </w:rPr>
        <w:t xml:space="preserve"> 3 fondů, ale možné pro MAS jen z 1). </w:t>
      </w:r>
    </w:p>
    <w:p w:rsidR="00BD2320" w:rsidRDefault="00BD2320" w:rsidP="00BD2320">
      <w:pPr>
        <w:pStyle w:val="Odstavecseseznamem"/>
        <w:numPr>
          <w:ilvl w:val="0"/>
          <w:numId w:val="34"/>
        </w:numPr>
        <w:spacing w:after="200" w:line="276" w:lineRule="auto"/>
        <w:jc w:val="both"/>
        <w:rPr>
          <w:rFonts w:cs="Verdana,Bold"/>
          <w:bCs/>
        </w:rPr>
      </w:pPr>
      <w:r>
        <w:rPr>
          <w:rFonts w:cs="Verdana,Bold"/>
          <w:bCs/>
        </w:rPr>
        <w:t xml:space="preserve">OPTAK – Podpora podnikatelů na úrovni automatizace, robotizace, inovace v jejich podnikání. Nový OP pro MAS, MPO s MAS chce spolupracovat. Budou to jednodušší projekty cca do 2 mil. Kč (50 % dotace, nebudou VZ apod.) na podporu podnikatelů v území. Zatím pro MAS v ČR připravena 1 mld. Kč, pokud se osvědčí, chtějí navýšit finance. MAS bude vyhlašovat vlastní výzvu, bude především kontrolovat propojenost projektů a MSP (budeme vpuštění do systémů a rejstříků MPO a API). </w:t>
      </w:r>
    </w:p>
    <w:p w:rsidR="00BD2320" w:rsidRDefault="00BD2320" w:rsidP="00BD2320">
      <w:pPr>
        <w:pStyle w:val="Odstavecseseznamem"/>
        <w:numPr>
          <w:ilvl w:val="0"/>
          <w:numId w:val="34"/>
        </w:numPr>
        <w:spacing w:after="200" w:line="276" w:lineRule="auto"/>
        <w:jc w:val="both"/>
        <w:rPr>
          <w:rFonts w:cs="Verdana,Bold"/>
          <w:bCs/>
        </w:rPr>
      </w:pPr>
      <w:r>
        <w:rPr>
          <w:rFonts w:cs="Verdana,Bold"/>
          <w:bCs/>
        </w:rPr>
        <w:t xml:space="preserve">OP JAK – žádná změna, MAS pouze jako realizátor projektů, jako například MAP, či pomoc školám s realizací Šablony. </w:t>
      </w:r>
    </w:p>
    <w:p w:rsidR="00BD2320" w:rsidRPr="001D4A2F" w:rsidRDefault="00BD2320" w:rsidP="00802C5B">
      <w:pPr>
        <w:pStyle w:val="Odstavecseseznamem"/>
        <w:numPr>
          <w:ilvl w:val="0"/>
          <w:numId w:val="34"/>
        </w:numPr>
        <w:spacing w:after="200" w:line="276" w:lineRule="auto"/>
        <w:jc w:val="both"/>
        <w:rPr>
          <w:rFonts w:cs="Verdana,Bold"/>
          <w:bCs/>
        </w:rPr>
      </w:pPr>
      <w:r w:rsidRPr="001D4A2F">
        <w:rPr>
          <w:rFonts w:cs="Verdana,Bold"/>
          <w:bCs/>
        </w:rPr>
        <w:t xml:space="preserve">OPTP – financování provozu kanceláře MAS půjde pod OPTP (do teď IROP). Zjednodušení projektů, jednodušší čerpání, zachování přibližně podobné alokace jako v současnosti (2014-2020 cca 13,5 mil. Kč, 2021-2027 přibližně 14,5 mil. Kč). Zůstává 5% spolufinancování, projekty využívající nepřímé náklady. Výzva bude na konci roku/začátku roku, kdy je ale nutné dočerpat původní alokace z Režie 4.2 IROP (jedna z podmínek). Zatím dle alokace podpora MAS do roku 2028, ale pokud budeme spořit (například úsporou v současném IROP 4.2 Režie), tak i delší.  </w:t>
      </w:r>
    </w:p>
    <w:p w:rsidR="00BD2320" w:rsidRDefault="00BD2320" w:rsidP="00BD2320">
      <w:pPr>
        <w:pStyle w:val="Odstavecseseznamem"/>
        <w:autoSpaceDE w:val="0"/>
        <w:autoSpaceDN w:val="0"/>
        <w:adjustRightInd w:val="0"/>
        <w:spacing w:after="0"/>
        <w:ind w:left="0"/>
        <w:jc w:val="both"/>
        <w:rPr>
          <w:rFonts w:cs="Verdana,Bold"/>
          <w:bCs/>
          <w:u w:val="single"/>
        </w:rPr>
      </w:pPr>
      <w:r>
        <w:rPr>
          <w:rFonts w:cs="Verdana,Bold"/>
          <w:bCs/>
          <w:u w:val="single"/>
        </w:rPr>
        <w:t xml:space="preserve">KS </w:t>
      </w:r>
      <w:r w:rsidRPr="00785E12">
        <w:rPr>
          <w:rFonts w:cs="Verdana,Bold"/>
          <w:bCs/>
          <w:u w:val="single"/>
        </w:rPr>
        <w:t>NS MAS</w:t>
      </w:r>
      <w:r>
        <w:rPr>
          <w:rFonts w:cs="Verdana,Bold"/>
          <w:bCs/>
          <w:u w:val="single"/>
        </w:rPr>
        <w:t xml:space="preserve"> ČR</w:t>
      </w:r>
      <w:r w:rsidRPr="00785E12">
        <w:rPr>
          <w:rFonts w:cs="Verdana,Bold"/>
          <w:bCs/>
          <w:u w:val="single"/>
        </w:rPr>
        <w:t xml:space="preserve"> JMK</w:t>
      </w:r>
      <w:r>
        <w:rPr>
          <w:rFonts w:cs="Verdana,Bold"/>
          <w:bCs/>
          <w:u w:val="single"/>
        </w:rPr>
        <w:t xml:space="preserve"> a PS</w:t>
      </w:r>
    </w:p>
    <w:p w:rsidR="00BD2320" w:rsidRPr="00E1185D" w:rsidRDefault="00BD2320" w:rsidP="00BD2320">
      <w:pPr>
        <w:pStyle w:val="Odstavecseseznamem"/>
        <w:numPr>
          <w:ilvl w:val="0"/>
          <w:numId w:val="34"/>
        </w:numPr>
        <w:spacing w:after="200" w:line="276" w:lineRule="auto"/>
        <w:jc w:val="both"/>
        <w:rPr>
          <w:rFonts w:cs="Verdana,Bold"/>
          <w:bCs/>
        </w:rPr>
      </w:pPr>
      <w:r>
        <w:rPr>
          <w:rFonts w:cs="Verdana,Bold"/>
          <w:bCs/>
        </w:rPr>
        <w:t xml:space="preserve">MAS </w:t>
      </w:r>
      <w:proofErr w:type="spellStart"/>
      <w:r>
        <w:rPr>
          <w:rFonts w:cs="Verdana,Bold"/>
          <w:bCs/>
        </w:rPr>
        <w:t>Podbrněnsko</w:t>
      </w:r>
      <w:proofErr w:type="spellEnd"/>
      <w:r>
        <w:rPr>
          <w:rFonts w:cs="Verdana,Bold"/>
          <w:bCs/>
        </w:rPr>
        <w:t xml:space="preserve"> stále členem Krajského sdružení NS MAS ČR v </w:t>
      </w:r>
      <w:proofErr w:type="spellStart"/>
      <w:r>
        <w:rPr>
          <w:rFonts w:cs="Verdana,Bold"/>
          <w:bCs/>
        </w:rPr>
        <w:t>Jmk</w:t>
      </w:r>
      <w:proofErr w:type="spellEnd"/>
      <w:r>
        <w:rPr>
          <w:rFonts w:cs="Verdana,Bold"/>
          <w:bCs/>
        </w:rPr>
        <w:t xml:space="preserve">, kdy jsme zastoupeni i ve Výboru. Z naší inciativy byly na podzim 2021 zřízeny PS IROP, PRV, OPZ a uvažuje se o vzniku PS komunitní energetika. Hned ve dvou byli naši zaměstnanci zvoleni jako vedoucí PS (IROP a OPZ+). Kdy smyslem těchto PS je se pravidelně scházet a pomáhat si napříč krajem v realizaci SCLLD – za IROP například již vznikla příručka pro pracovníky (Udržitelnost projektů), sdílíme společně kritéria pro hodnocení projektů a vytvořili jsme jejich katalog, tvoříme společné postupy pro hodnocení, vznikne propagační materiál úspěšných podpořených projektů z IROP v období 2014-2020. V PS OPZ bylo sdílení zkušeností a přípravy na OPZ+, následně bude úzká spolupráce při realizaci jednotlivých projektů apod. </w:t>
      </w:r>
    </w:p>
    <w:p w:rsidR="00135A2F" w:rsidRDefault="00135A2F" w:rsidP="00012F8B">
      <w:pPr>
        <w:suppressAutoHyphens/>
        <w:spacing w:after="0" w:line="240" w:lineRule="auto"/>
        <w:rPr>
          <w:rFonts w:ascii="Calibri" w:hAnsi="Calibri" w:cs="Calibri"/>
          <w:b/>
        </w:rPr>
      </w:pPr>
    </w:p>
    <w:p w:rsidR="00CB6620" w:rsidRPr="0021460B" w:rsidRDefault="00CB6620" w:rsidP="00012F8B">
      <w:pPr>
        <w:suppressAutoHyphens/>
        <w:spacing w:after="0" w:line="240" w:lineRule="auto"/>
        <w:rPr>
          <w:rFonts w:ascii="Calibri" w:hAnsi="Calibri" w:cs="Calibri"/>
          <w:b/>
          <w:u w:val="single"/>
        </w:rPr>
      </w:pPr>
      <w:r w:rsidRPr="0021460B">
        <w:rPr>
          <w:rFonts w:ascii="Calibri" w:hAnsi="Calibri" w:cs="Calibri"/>
          <w:b/>
          <w:u w:val="single"/>
        </w:rPr>
        <w:t xml:space="preserve">Bod č. 11: </w:t>
      </w:r>
      <w:r w:rsidR="0021460B" w:rsidRPr="0021460B">
        <w:rPr>
          <w:rFonts w:ascii="Calibri" w:hAnsi="Calibri" w:cs="Calibri"/>
          <w:b/>
          <w:u w:val="single"/>
        </w:rPr>
        <w:t xml:space="preserve">Informace z </w:t>
      </w:r>
      <w:proofErr w:type="spellStart"/>
      <w:r w:rsidRPr="0021460B">
        <w:rPr>
          <w:rFonts w:ascii="Calibri" w:hAnsi="Calibri" w:cs="Calibri"/>
          <w:b/>
          <w:u w:val="single"/>
        </w:rPr>
        <w:t>VaK</w:t>
      </w:r>
      <w:proofErr w:type="spellEnd"/>
      <w:r w:rsidRPr="0021460B">
        <w:rPr>
          <w:rFonts w:ascii="Calibri" w:hAnsi="Calibri" w:cs="Calibri"/>
          <w:b/>
          <w:u w:val="single"/>
        </w:rPr>
        <w:t xml:space="preserve"> Břeclav</w:t>
      </w:r>
      <w:r w:rsidR="0021460B" w:rsidRPr="0021460B">
        <w:rPr>
          <w:rFonts w:ascii="Calibri" w:hAnsi="Calibri" w:cs="Calibri"/>
          <w:b/>
          <w:u w:val="single"/>
        </w:rPr>
        <w:t xml:space="preserve"> – Milan Vojta, MBA</w:t>
      </w:r>
    </w:p>
    <w:p w:rsidR="0021460B" w:rsidRPr="00D71190" w:rsidRDefault="00E13371" w:rsidP="00012F8B">
      <w:pPr>
        <w:suppressAutoHyphens/>
        <w:spacing w:after="0" w:line="240" w:lineRule="auto"/>
        <w:rPr>
          <w:rFonts w:cs="Calibri"/>
          <w:b/>
        </w:rPr>
      </w:pPr>
      <w:r w:rsidRPr="00D71190">
        <w:rPr>
          <w:rFonts w:cs="Calibri"/>
        </w:rPr>
        <w:t>Aktuální informace z </w:t>
      </w:r>
      <w:proofErr w:type="spellStart"/>
      <w:r w:rsidRPr="00D71190">
        <w:rPr>
          <w:rFonts w:cs="Calibri"/>
        </w:rPr>
        <w:t>VaK</w:t>
      </w:r>
      <w:proofErr w:type="spellEnd"/>
      <w:r w:rsidRPr="00D71190">
        <w:rPr>
          <w:rFonts w:cs="Calibri"/>
        </w:rPr>
        <w:t xml:space="preserve"> Břeclav a představení společnosti přednesl </w:t>
      </w:r>
      <w:r w:rsidR="003D5654" w:rsidRPr="00D71190">
        <w:rPr>
          <w:rFonts w:cs="Calibri"/>
        </w:rPr>
        <w:t>Milan Vojta, MBA.</w:t>
      </w:r>
    </w:p>
    <w:p w:rsidR="003D5654" w:rsidRPr="00D71190" w:rsidRDefault="003D5654" w:rsidP="003D5654">
      <w:pPr>
        <w:pStyle w:val="Bezmezer"/>
      </w:pPr>
    </w:p>
    <w:p w:rsidR="003D5654" w:rsidRPr="00D71190" w:rsidRDefault="003D5654" w:rsidP="00D71190">
      <w:pPr>
        <w:pStyle w:val="Bezmezer"/>
        <w:jc w:val="both"/>
      </w:pPr>
      <w:r w:rsidRPr="00D71190">
        <w:t>Hlavní činností společnosti je výroba a dodávka pitné vody spolu s odváděním a čištěním odpadních vod a provozování vodovodů a kanalizací pro veřejnou potřebu. Většina pitné vody je vyráběna na úpravnách vody. Ostatní voda je odebírána přímo z vodních zdrojů a po hygienickém zabezpečení je dodávána do vodovodní sítě.</w:t>
      </w:r>
    </w:p>
    <w:p w:rsidR="00A017A6" w:rsidRPr="00D71190" w:rsidRDefault="00A017A6" w:rsidP="00D71190">
      <w:pPr>
        <w:pStyle w:val="Bezmezer"/>
        <w:jc w:val="both"/>
      </w:pPr>
    </w:p>
    <w:p w:rsidR="008C7EBE" w:rsidRPr="00D71190" w:rsidRDefault="008C7EBE" w:rsidP="00D71190">
      <w:pPr>
        <w:pStyle w:val="Bezmezer"/>
        <w:jc w:val="both"/>
      </w:pPr>
      <w:r w:rsidRPr="00D71190">
        <w:t>Společnost je rozdělena do tří provozních středisek vodovodů. Jedná se o střediska vodovodů Hustopeče, Mikulov a Břeclav jedno středisko kanalizací a ČOV.</w:t>
      </w:r>
    </w:p>
    <w:p w:rsidR="008C7EBE" w:rsidRPr="00D71190" w:rsidRDefault="008C7EBE" w:rsidP="00D71190">
      <w:pPr>
        <w:pStyle w:val="Bezmezer"/>
        <w:jc w:val="both"/>
      </w:pPr>
      <w:r w:rsidRPr="00D71190">
        <w:t>Do oblasti působnosti akciové společnosti patří okres Břeclav, s ORP Břeclav, Hustopeče, Mikulov a část okresu Brno-venkov s ORP Pohořelice.</w:t>
      </w:r>
    </w:p>
    <w:p w:rsidR="008C7EBE" w:rsidRPr="00D71190" w:rsidRDefault="008C7EBE" w:rsidP="00D71190">
      <w:pPr>
        <w:suppressAutoHyphens/>
        <w:spacing w:after="0" w:line="240" w:lineRule="auto"/>
        <w:jc w:val="both"/>
        <w:rPr>
          <w:rFonts w:cs="Calibri"/>
          <w:b/>
        </w:rPr>
      </w:pPr>
    </w:p>
    <w:p w:rsidR="00A017A6" w:rsidRDefault="00A017A6" w:rsidP="00D71190">
      <w:pPr>
        <w:suppressAutoHyphens/>
        <w:spacing w:after="0" w:line="240" w:lineRule="auto"/>
        <w:jc w:val="both"/>
        <w:rPr>
          <w:rFonts w:cs="Arial"/>
          <w:color w:val="484848"/>
        </w:rPr>
      </w:pPr>
      <w:r w:rsidRPr="00D71190">
        <w:rPr>
          <w:rFonts w:cs="Arial"/>
          <w:color w:val="484848"/>
        </w:rPr>
        <w:t xml:space="preserve">Hlavním předmětem podnikání je zásobování obyvatelstva a podnikatelské sféry územního celku (dále jen ÚC) Břeclav pitnou vodou, odvádění a čištění odpadních vod. Společnost provozuje vodohospodářská zařízení v 73 městech a obcích Břeclavska, </w:t>
      </w:r>
      <w:proofErr w:type="spellStart"/>
      <w:r w:rsidRPr="00D71190">
        <w:rPr>
          <w:rFonts w:cs="Arial"/>
          <w:color w:val="484848"/>
        </w:rPr>
        <w:t>Hustopečska</w:t>
      </w:r>
      <w:proofErr w:type="spellEnd"/>
      <w:r w:rsidRPr="00D71190">
        <w:rPr>
          <w:rFonts w:cs="Arial"/>
          <w:color w:val="484848"/>
        </w:rPr>
        <w:t xml:space="preserve">, Mikulovska a </w:t>
      </w:r>
      <w:proofErr w:type="spellStart"/>
      <w:r w:rsidRPr="00D71190">
        <w:rPr>
          <w:rFonts w:cs="Arial"/>
          <w:color w:val="484848"/>
        </w:rPr>
        <w:t>Pohořelicka</w:t>
      </w:r>
      <w:proofErr w:type="spellEnd"/>
      <w:r w:rsidRPr="00D71190">
        <w:rPr>
          <w:rFonts w:cs="Arial"/>
          <w:color w:val="484848"/>
        </w:rPr>
        <w:t>. Jedná se o tři úpravny vod (Břeclav – Kančí obora, Lednice a Zaječí), vodojemy, 8 skupinových vodovodů (Hustopeče, Velké Pavlovice, Mikulov, Dolní Dunajovice, Novosedly, Podluží, Břeclav a Pohořelice), 12 samostatných vodovodů a 17 čistíren odpadních vod.  Dohromady provozuje 972,006 km vodovodních a 304,267 km kanalizačních sítí. Celkový roční objem vyrobených pitných vod je 6 502 924 m</w:t>
      </w:r>
      <w:r w:rsidRPr="00D71190">
        <w:rPr>
          <w:rFonts w:cs="Arial"/>
          <w:color w:val="484848"/>
          <w:vertAlign w:val="superscript"/>
        </w:rPr>
        <w:t>3 </w:t>
      </w:r>
      <w:r w:rsidRPr="00D71190">
        <w:rPr>
          <w:rFonts w:cs="Arial"/>
          <w:color w:val="484848"/>
        </w:rPr>
        <w:t>a vyčištěných odpadních vod je 5 277 000 m</w:t>
      </w:r>
      <w:r w:rsidRPr="00D71190">
        <w:rPr>
          <w:rFonts w:cs="Arial"/>
          <w:color w:val="484848"/>
          <w:vertAlign w:val="superscript"/>
        </w:rPr>
        <w:t>3</w:t>
      </w:r>
      <w:r w:rsidRPr="00D71190">
        <w:rPr>
          <w:rFonts w:cs="Arial"/>
          <w:color w:val="484848"/>
        </w:rPr>
        <w:t xml:space="preserve">. Obsluhuje </w:t>
      </w:r>
      <w:r w:rsidRPr="00D71190">
        <w:rPr>
          <w:rFonts w:cs="Arial"/>
          <w:color w:val="484848"/>
        </w:rPr>
        <w:lastRenderedPageBreak/>
        <w:t>tak území okresu Břeclav a zajišťuje pitnou vodu pro 111 060 obyvatel okresu a odkanalizování odpadních vod pro 68 995 obyvatel okresu. V současné době ve společnosti pracuje 224 zaměstnanci.</w:t>
      </w:r>
    </w:p>
    <w:p w:rsidR="00016EA2" w:rsidRDefault="00016EA2" w:rsidP="00D71190">
      <w:pPr>
        <w:suppressAutoHyphens/>
        <w:spacing w:after="0" w:line="240" w:lineRule="auto"/>
        <w:jc w:val="both"/>
        <w:rPr>
          <w:rFonts w:cs="Arial"/>
          <w:color w:val="484848"/>
        </w:rPr>
      </w:pPr>
    </w:p>
    <w:p w:rsidR="00CB6620" w:rsidRDefault="00001EA5" w:rsidP="00001EA5">
      <w:pPr>
        <w:suppressAutoHyphens/>
        <w:spacing w:after="0" w:line="240" w:lineRule="auto"/>
        <w:jc w:val="both"/>
        <w:rPr>
          <w:rFonts w:ascii="Calibri" w:hAnsi="Calibri" w:cs="Calibri"/>
        </w:rPr>
      </w:pPr>
      <w:r w:rsidRPr="00001EA5">
        <w:rPr>
          <w:rFonts w:ascii="Calibri" w:hAnsi="Calibri" w:cs="Calibri"/>
        </w:rPr>
        <w:t>Na otázku starostů ohledně vysoké hodnoty dusičnanů v pitné vodě odpověděl, že příčina nebyla nalezena.</w:t>
      </w:r>
      <w:r>
        <w:rPr>
          <w:rFonts w:ascii="Calibri" w:hAnsi="Calibri" w:cs="Calibri"/>
        </w:rPr>
        <w:t xml:space="preserve"> Hygienický limit je 50mg/l, nyní je hodnota relativně dobrá 54 mg/l (ze zdroje Nová Ves). V průběhu 6 let bude zavedeno digitální měření odběrů do všech domácností, všechny odběry.</w:t>
      </w:r>
      <w:r w:rsidRPr="00001EA5">
        <w:rPr>
          <w:rFonts w:ascii="Calibri" w:hAnsi="Calibri" w:cs="Calibri"/>
        </w:rPr>
        <w:t xml:space="preserve"> </w:t>
      </w:r>
    </w:p>
    <w:p w:rsidR="00001EA5" w:rsidRDefault="00001EA5" w:rsidP="00012F8B">
      <w:pPr>
        <w:suppressAutoHyphens/>
        <w:spacing w:after="0" w:line="240" w:lineRule="auto"/>
        <w:rPr>
          <w:rFonts w:ascii="Calibri" w:hAnsi="Calibri" w:cs="Calibri"/>
        </w:rPr>
      </w:pPr>
    </w:p>
    <w:p w:rsidR="00CB6620" w:rsidRPr="00001EA5" w:rsidRDefault="00CB6620" w:rsidP="00012F8B">
      <w:pPr>
        <w:suppressAutoHyphens/>
        <w:spacing w:after="0" w:line="240" w:lineRule="auto"/>
        <w:rPr>
          <w:rFonts w:ascii="Calibri" w:hAnsi="Calibri" w:cs="Calibri"/>
          <w:b/>
          <w:u w:val="single"/>
        </w:rPr>
      </w:pPr>
      <w:r w:rsidRPr="00001EA5">
        <w:rPr>
          <w:rFonts w:ascii="Calibri" w:hAnsi="Calibri" w:cs="Calibri"/>
          <w:b/>
          <w:u w:val="single"/>
        </w:rPr>
        <w:t xml:space="preserve">Bod č. 12: CRR </w:t>
      </w:r>
      <w:r w:rsidR="00001EA5">
        <w:rPr>
          <w:rFonts w:ascii="Calibri" w:hAnsi="Calibri" w:cs="Calibri"/>
          <w:b/>
          <w:u w:val="single"/>
        </w:rPr>
        <w:t xml:space="preserve">pobočka </w:t>
      </w:r>
      <w:r w:rsidRPr="00001EA5">
        <w:rPr>
          <w:rFonts w:ascii="Calibri" w:hAnsi="Calibri" w:cs="Calibri"/>
          <w:b/>
          <w:u w:val="single"/>
        </w:rPr>
        <w:t xml:space="preserve">Brno – Mgr. </w:t>
      </w:r>
      <w:proofErr w:type="spellStart"/>
      <w:r w:rsidR="00001EA5">
        <w:rPr>
          <w:rFonts w:ascii="Calibri" w:hAnsi="Calibri" w:cs="Calibri"/>
          <w:b/>
          <w:u w:val="single"/>
        </w:rPr>
        <w:t>Ljubomír</w:t>
      </w:r>
      <w:proofErr w:type="spellEnd"/>
      <w:r w:rsidR="00001EA5">
        <w:rPr>
          <w:rFonts w:ascii="Calibri" w:hAnsi="Calibri" w:cs="Calibri"/>
          <w:b/>
          <w:u w:val="single"/>
        </w:rPr>
        <w:t xml:space="preserve"> </w:t>
      </w:r>
      <w:r w:rsidRPr="00001EA5">
        <w:rPr>
          <w:rFonts w:ascii="Calibri" w:hAnsi="Calibri" w:cs="Calibri"/>
          <w:b/>
          <w:u w:val="single"/>
        </w:rPr>
        <w:t>Džingozov</w:t>
      </w:r>
    </w:p>
    <w:p w:rsidR="00A148E9" w:rsidRDefault="00A148E9" w:rsidP="00A148E9">
      <w:pPr>
        <w:pStyle w:val="Bezmezer"/>
        <w:spacing w:line="276" w:lineRule="auto"/>
        <w:jc w:val="both"/>
        <w:rPr>
          <w:color w:val="000000"/>
        </w:rPr>
      </w:pPr>
      <w:bookmarkStart w:id="0" w:name="_GoBack"/>
      <w:bookmarkEnd w:id="0"/>
    </w:p>
    <w:p w:rsidR="00012F8B" w:rsidRPr="00A148E9" w:rsidRDefault="00A148E9" w:rsidP="00A148E9">
      <w:pPr>
        <w:pStyle w:val="Bezmezer"/>
        <w:spacing w:line="276" w:lineRule="auto"/>
        <w:jc w:val="both"/>
        <w:rPr>
          <w:color w:val="000000"/>
        </w:rPr>
      </w:pPr>
      <w:r w:rsidRPr="00A148E9">
        <w:rPr>
          <w:color w:val="000000"/>
        </w:rPr>
        <w:t xml:space="preserve">Mgr. </w:t>
      </w:r>
      <w:r>
        <w:rPr>
          <w:color w:val="000000"/>
        </w:rPr>
        <w:t>Ljubomir Džingozov představil nadcházející období EU 2021-2027 a chystané oblasti podpory skrze Integrovaný regionální operační program 2021-2027. Více informací viz prezentace (příloha zápisu).</w:t>
      </w:r>
    </w:p>
    <w:p w:rsidR="00A148E9" w:rsidRPr="00012F8B" w:rsidRDefault="00A148E9" w:rsidP="00660323">
      <w:pPr>
        <w:pStyle w:val="Bezmezer"/>
        <w:suppressAutoHyphens/>
        <w:rPr>
          <w:rFonts w:ascii="Calibri" w:hAnsi="Calibri" w:cs="Calibri"/>
          <w:b/>
        </w:rPr>
      </w:pPr>
    </w:p>
    <w:p w:rsidR="00C627A6" w:rsidRPr="00A160B1" w:rsidRDefault="00C627A6" w:rsidP="00397E9B">
      <w:pPr>
        <w:pStyle w:val="Bezmezer"/>
        <w:jc w:val="both"/>
      </w:pPr>
    </w:p>
    <w:p w:rsidR="00B56DC9" w:rsidRPr="00B56DC9" w:rsidRDefault="001F5CD0" w:rsidP="00B56DC9">
      <w:pPr>
        <w:spacing w:after="0" w:line="240" w:lineRule="auto"/>
        <w:jc w:val="both"/>
        <w:rPr>
          <w:rFonts w:ascii="Calibri" w:eastAsia="Times New Roman" w:hAnsi="Calibri" w:cs="Calibri"/>
          <w:lang w:eastAsia="cs-CZ"/>
        </w:rPr>
      </w:pPr>
      <w:r>
        <w:rPr>
          <w:rFonts w:ascii="Calibri" w:eastAsia="Times New Roman" w:hAnsi="Calibri" w:cs="Calibri"/>
          <w:lang w:eastAsia="cs-CZ"/>
        </w:rPr>
        <w:t>Místop</w:t>
      </w:r>
      <w:r w:rsidR="00B56DC9" w:rsidRPr="00B56DC9">
        <w:rPr>
          <w:rFonts w:ascii="Calibri" w:eastAsia="Times New Roman" w:hAnsi="Calibri" w:cs="Calibri"/>
          <w:lang w:eastAsia="cs-CZ"/>
        </w:rPr>
        <w:t xml:space="preserve">ředseda DSO </w:t>
      </w:r>
      <w:r w:rsidR="00255F73">
        <w:rPr>
          <w:rFonts w:ascii="Calibri" w:eastAsia="Times New Roman" w:hAnsi="Calibri" w:cs="Calibri"/>
          <w:lang w:eastAsia="cs-CZ"/>
        </w:rPr>
        <w:t xml:space="preserve">ukončil </w:t>
      </w:r>
      <w:r w:rsidR="00B56DC9" w:rsidRPr="00B56DC9">
        <w:rPr>
          <w:rFonts w:ascii="Calibri" w:eastAsia="Times New Roman" w:hAnsi="Calibri" w:cs="Calibri"/>
          <w:lang w:eastAsia="cs-CZ"/>
        </w:rPr>
        <w:t xml:space="preserve">jednání </w:t>
      </w:r>
      <w:r w:rsidR="009B3D19">
        <w:rPr>
          <w:rFonts w:ascii="Calibri" w:eastAsia="Times New Roman" w:hAnsi="Calibri" w:cs="Calibri"/>
          <w:lang w:eastAsia="cs-CZ"/>
        </w:rPr>
        <w:t xml:space="preserve">v 13:20 hodin </w:t>
      </w:r>
      <w:r w:rsidR="00B56DC9" w:rsidRPr="00B56DC9">
        <w:rPr>
          <w:rFonts w:ascii="Calibri" w:eastAsia="Times New Roman" w:hAnsi="Calibri" w:cs="Calibri"/>
          <w:lang w:eastAsia="cs-CZ"/>
        </w:rPr>
        <w:t>a poděkoval přítomným za účast</w:t>
      </w:r>
      <w:r w:rsidR="009B3D19">
        <w:rPr>
          <w:rFonts w:ascii="Calibri" w:eastAsia="Times New Roman" w:hAnsi="Calibri" w:cs="Calibri"/>
          <w:lang w:eastAsia="cs-CZ"/>
        </w:rPr>
        <w:t xml:space="preserve">. </w:t>
      </w:r>
      <w:r w:rsidR="00B56DC9" w:rsidRPr="00B56DC9">
        <w:rPr>
          <w:rFonts w:ascii="Calibri" w:eastAsia="Times New Roman" w:hAnsi="Calibri" w:cs="Calibri"/>
          <w:lang w:eastAsia="cs-CZ"/>
        </w:rPr>
        <w:t>Termín</w:t>
      </w:r>
      <w:r w:rsidR="009B3D19">
        <w:rPr>
          <w:rFonts w:ascii="Calibri" w:eastAsia="Times New Roman" w:hAnsi="Calibri" w:cs="Calibri"/>
          <w:lang w:eastAsia="cs-CZ"/>
        </w:rPr>
        <w:t xml:space="preserve"> </w:t>
      </w:r>
      <w:r w:rsidR="00B56DC9" w:rsidRPr="00B56DC9">
        <w:rPr>
          <w:rFonts w:ascii="Calibri" w:eastAsia="Times New Roman" w:hAnsi="Calibri" w:cs="Calibri"/>
          <w:lang w:eastAsia="cs-CZ"/>
        </w:rPr>
        <w:t>příštího zasedání DSO bude stanoven později.</w:t>
      </w:r>
    </w:p>
    <w:p w:rsidR="002A502D" w:rsidRDefault="002A502D" w:rsidP="00B56DC9">
      <w:pPr>
        <w:spacing w:after="0" w:line="240" w:lineRule="auto"/>
        <w:rPr>
          <w:rFonts w:ascii="Calibri" w:eastAsia="Times New Roman" w:hAnsi="Calibri" w:cs="Calibri"/>
          <w:b/>
          <w:lang w:eastAsia="cs-CZ"/>
        </w:rPr>
      </w:pPr>
    </w:p>
    <w:p w:rsidR="002A502D" w:rsidRDefault="002A502D" w:rsidP="00B56DC9">
      <w:pPr>
        <w:spacing w:after="0" w:line="240" w:lineRule="auto"/>
        <w:rPr>
          <w:rFonts w:ascii="Calibri" w:eastAsia="Times New Roman" w:hAnsi="Calibri" w:cs="Calibri"/>
          <w:b/>
          <w:lang w:eastAsia="cs-CZ"/>
        </w:rPr>
      </w:pPr>
    </w:p>
    <w:p w:rsidR="00B56DC9" w:rsidRPr="00B56DC9" w:rsidRDefault="00255F73" w:rsidP="00B56DC9">
      <w:pPr>
        <w:spacing w:after="0" w:line="240" w:lineRule="auto"/>
        <w:rPr>
          <w:rFonts w:ascii="Calibri" w:eastAsia="Times New Roman" w:hAnsi="Calibri" w:cs="Calibri"/>
          <w:lang w:eastAsia="cs-CZ"/>
        </w:rPr>
      </w:pPr>
      <w:r>
        <w:rPr>
          <w:rFonts w:ascii="Calibri" w:eastAsia="Times New Roman" w:hAnsi="Calibri" w:cs="Calibri"/>
          <w:b/>
          <w:lang w:eastAsia="cs-CZ"/>
        </w:rPr>
        <w:t>Zapsal</w:t>
      </w:r>
      <w:r w:rsidR="00C12F36">
        <w:rPr>
          <w:rFonts w:ascii="Calibri" w:eastAsia="Times New Roman" w:hAnsi="Calibri" w:cs="Calibri"/>
          <w:b/>
          <w:lang w:eastAsia="cs-CZ"/>
        </w:rPr>
        <w:t>a</w:t>
      </w:r>
      <w:r w:rsidR="00B56DC9" w:rsidRPr="009C3AE0">
        <w:rPr>
          <w:rFonts w:ascii="Calibri" w:eastAsia="Times New Roman" w:hAnsi="Calibri" w:cs="Calibri"/>
          <w:b/>
          <w:lang w:eastAsia="cs-CZ"/>
        </w:rPr>
        <w:t>:</w:t>
      </w:r>
      <w:r w:rsidR="00B56DC9" w:rsidRPr="00B56DC9">
        <w:rPr>
          <w:rFonts w:ascii="Calibri" w:eastAsia="Times New Roman" w:hAnsi="Calibri" w:cs="Calibri"/>
          <w:lang w:eastAsia="cs-CZ"/>
        </w:rPr>
        <w:t xml:space="preserve"> </w:t>
      </w:r>
      <w:r w:rsidR="00BA5784">
        <w:rPr>
          <w:rFonts w:ascii="Calibri" w:eastAsia="Times New Roman" w:hAnsi="Calibri" w:cs="Calibri"/>
          <w:lang w:eastAsia="cs-CZ"/>
        </w:rPr>
        <w:t>Valášková</w:t>
      </w:r>
      <w:r>
        <w:rPr>
          <w:rFonts w:ascii="Calibri" w:eastAsia="Times New Roman" w:hAnsi="Calibri" w:cs="Calibri"/>
          <w:lang w:eastAsia="cs-CZ"/>
        </w:rPr>
        <w:t xml:space="preserve"> </w:t>
      </w:r>
      <w:r w:rsidR="001D67A7">
        <w:rPr>
          <w:rFonts w:ascii="Calibri" w:eastAsia="Times New Roman" w:hAnsi="Calibri" w:cs="Calibri"/>
          <w:lang w:eastAsia="cs-CZ"/>
        </w:rPr>
        <w:t>d</w:t>
      </w:r>
      <w:r w:rsidR="00B56DC9" w:rsidRPr="00B56DC9">
        <w:rPr>
          <w:rFonts w:ascii="Calibri" w:eastAsia="Times New Roman" w:hAnsi="Calibri" w:cs="Calibri"/>
          <w:lang w:eastAsia="cs-CZ"/>
        </w:rPr>
        <w:t>ne</w:t>
      </w:r>
      <w:r w:rsidR="00DF5DCD">
        <w:rPr>
          <w:rFonts w:ascii="Calibri" w:eastAsia="Times New Roman" w:hAnsi="Calibri" w:cs="Calibri"/>
          <w:lang w:eastAsia="cs-CZ"/>
        </w:rPr>
        <w:t xml:space="preserve"> </w:t>
      </w:r>
      <w:proofErr w:type="gramStart"/>
      <w:r w:rsidR="00DF5DCD">
        <w:rPr>
          <w:rFonts w:ascii="Calibri" w:eastAsia="Times New Roman" w:hAnsi="Calibri" w:cs="Calibri"/>
          <w:lang w:eastAsia="cs-CZ"/>
        </w:rPr>
        <w:t>21.6.</w:t>
      </w:r>
      <w:r w:rsidR="009B3D19">
        <w:rPr>
          <w:rFonts w:ascii="Calibri" w:eastAsia="Times New Roman" w:hAnsi="Calibri" w:cs="Calibri"/>
          <w:lang w:eastAsia="cs-CZ"/>
        </w:rPr>
        <w:t>2</w:t>
      </w:r>
      <w:r w:rsidR="00DF5DCD">
        <w:rPr>
          <w:rFonts w:ascii="Calibri" w:eastAsia="Times New Roman" w:hAnsi="Calibri" w:cs="Calibri"/>
          <w:lang w:eastAsia="cs-CZ"/>
        </w:rPr>
        <w:t>022</w:t>
      </w:r>
      <w:proofErr w:type="gramEnd"/>
      <w:r w:rsidR="009C3AE0">
        <w:rPr>
          <w:rFonts w:ascii="Calibri" w:eastAsia="Times New Roman" w:hAnsi="Calibri" w:cs="Calibri"/>
          <w:lang w:eastAsia="cs-CZ"/>
        </w:rPr>
        <w:tab/>
      </w:r>
      <w:r w:rsidR="00DF5DCD">
        <w:rPr>
          <w:rFonts w:ascii="Calibri" w:eastAsia="Times New Roman" w:hAnsi="Calibri" w:cs="Calibri"/>
          <w:lang w:eastAsia="cs-CZ"/>
        </w:rPr>
        <w:tab/>
      </w:r>
      <w:r w:rsidR="009C3AE0">
        <w:rPr>
          <w:rFonts w:ascii="Calibri" w:eastAsia="Times New Roman" w:hAnsi="Calibri" w:cs="Calibri"/>
          <w:lang w:eastAsia="cs-CZ"/>
        </w:rPr>
        <w:t>………………………………………………….</w:t>
      </w:r>
    </w:p>
    <w:p w:rsidR="007D3EB4" w:rsidRDefault="00B56DC9" w:rsidP="00C627A6">
      <w:pPr>
        <w:spacing w:after="0" w:line="240" w:lineRule="auto"/>
        <w:outlineLvl w:val="0"/>
        <w:rPr>
          <w:b/>
          <w:lang w:eastAsia="cs-CZ"/>
        </w:rPr>
      </w:pPr>
      <w:r w:rsidRPr="00B56DC9">
        <w:rPr>
          <w:rFonts w:ascii="Calibri" w:eastAsia="Times New Roman" w:hAnsi="Calibri" w:cs="Calibri"/>
          <w:b/>
          <w:lang w:eastAsia="cs-CZ"/>
        </w:rPr>
        <w:tab/>
      </w:r>
    </w:p>
    <w:p w:rsidR="007D3EB4" w:rsidRDefault="007D3EB4" w:rsidP="001D67A7">
      <w:pPr>
        <w:pStyle w:val="Bezmezer"/>
        <w:rPr>
          <w:b/>
          <w:lang w:eastAsia="cs-CZ"/>
        </w:rPr>
      </w:pPr>
    </w:p>
    <w:p w:rsidR="009C3AE0" w:rsidRPr="001D67A7" w:rsidRDefault="009C3AE0" w:rsidP="001D67A7">
      <w:pPr>
        <w:pStyle w:val="Bezmezer"/>
        <w:rPr>
          <w:b/>
          <w:lang w:eastAsia="cs-CZ"/>
        </w:rPr>
      </w:pPr>
      <w:r w:rsidRPr="001D67A7">
        <w:rPr>
          <w:b/>
          <w:lang w:eastAsia="cs-CZ"/>
        </w:rPr>
        <w:t>Předseda:</w:t>
      </w:r>
    </w:p>
    <w:p w:rsidR="001D67A7" w:rsidRDefault="001D67A7" w:rsidP="00B56DC9">
      <w:pPr>
        <w:spacing w:after="0" w:line="240" w:lineRule="auto"/>
        <w:jc w:val="both"/>
        <w:outlineLvl w:val="0"/>
        <w:rPr>
          <w:rFonts w:ascii="Calibri" w:eastAsia="Times New Roman" w:hAnsi="Calibri" w:cs="Calibri"/>
          <w:lang w:eastAsia="cs-CZ"/>
        </w:rPr>
      </w:pPr>
    </w:p>
    <w:p w:rsidR="00B56DC9" w:rsidRPr="00B56DC9" w:rsidRDefault="009C3AE0" w:rsidP="00B56DC9">
      <w:pPr>
        <w:spacing w:after="0" w:line="240" w:lineRule="auto"/>
        <w:jc w:val="both"/>
        <w:outlineLvl w:val="0"/>
        <w:rPr>
          <w:rFonts w:ascii="Calibri" w:eastAsia="Times New Roman" w:hAnsi="Calibri" w:cs="Calibri"/>
          <w:lang w:eastAsia="cs-CZ"/>
        </w:rPr>
      </w:pPr>
      <w:r>
        <w:rPr>
          <w:rFonts w:ascii="Calibri" w:eastAsia="Times New Roman" w:hAnsi="Calibri" w:cs="Calibri"/>
          <w:lang w:eastAsia="cs-CZ"/>
        </w:rPr>
        <w:t>Vlad</w:t>
      </w:r>
      <w:r w:rsidR="00B56DC9" w:rsidRPr="00B56DC9">
        <w:rPr>
          <w:rFonts w:ascii="Calibri" w:eastAsia="Times New Roman" w:hAnsi="Calibri" w:cs="Calibri"/>
          <w:lang w:eastAsia="cs-CZ"/>
        </w:rPr>
        <w:t xml:space="preserve">imír </w:t>
      </w:r>
      <w:proofErr w:type="spellStart"/>
      <w:r w:rsidR="00B56DC9" w:rsidRPr="00B56DC9">
        <w:rPr>
          <w:rFonts w:ascii="Calibri" w:eastAsia="Times New Roman" w:hAnsi="Calibri" w:cs="Calibri"/>
          <w:lang w:eastAsia="cs-CZ"/>
        </w:rPr>
        <w:t>Becha</w:t>
      </w:r>
      <w:proofErr w:type="spellEnd"/>
      <w:r>
        <w:rPr>
          <w:rFonts w:ascii="Calibri" w:eastAsia="Times New Roman" w:hAnsi="Calibri" w:cs="Calibri"/>
          <w:lang w:eastAsia="cs-CZ"/>
        </w:rPr>
        <w:tab/>
      </w:r>
      <w:r>
        <w:rPr>
          <w:rFonts w:ascii="Calibri" w:eastAsia="Times New Roman" w:hAnsi="Calibri" w:cs="Calibri"/>
          <w:lang w:eastAsia="cs-CZ"/>
        </w:rPr>
        <w:tab/>
      </w:r>
      <w:r w:rsidR="007D3EB4">
        <w:rPr>
          <w:rFonts w:ascii="Calibri" w:eastAsia="Times New Roman" w:hAnsi="Calibri" w:cs="Calibri"/>
          <w:lang w:eastAsia="cs-CZ"/>
        </w:rPr>
        <w:tab/>
      </w:r>
      <w:r>
        <w:rPr>
          <w:rFonts w:ascii="Calibri" w:eastAsia="Times New Roman" w:hAnsi="Calibri" w:cs="Calibri"/>
          <w:lang w:eastAsia="cs-CZ"/>
        </w:rPr>
        <w:tab/>
      </w:r>
      <w:r w:rsidR="00C627A6">
        <w:rPr>
          <w:rFonts w:ascii="Calibri" w:eastAsia="Times New Roman" w:hAnsi="Calibri" w:cs="Calibri"/>
          <w:lang w:eastAsia="cs-CZ"/>
        </w:rPr>
        <w:tab/>
      </w:r>
      <w:r>
        <w:rPr>
          <w:rFonts w:ascii="Calibri" w:eastAsia="Times New Roman" w:hAnsi="Calibri" w:cs="Calibri"/>
          <w:lang w:eastAsia="cs-CZ"/>
        </w:rPr>
        <w:t>………………………………………………….</w:t>
      </w:r>
    </w:p>
    <w:p w:rsidR="00A160B1" w:rsidRDefault="00A160B1" w:rsidP="00B56DC9">
      <w:pPr>
        <w:spacing w:after="0" w:line="240" w:lineRule="auto"/>
        <w:jc w:val="both"/>
        <w:outlineLvl w:val="0"/>
        <w:rPr>
          <w:rFonts w:ascii="Calibri" w:eastAsia="Times New Roman" w:hAnsi="Calibri" w:cs="Calibri"/>
          <w:lang w:eastAsia="cs-CZ"/>
        </w:rPr>
      </w:pPr>
    </w:p>
    <w:p w:rsidR="00A160B1" w:rsidRDefault="00A160B1" w:rsidP="00B56DC9">
      <w:pPr>
        <w:spacing w:after="0" w:line="240" w:lineRule="auto"/>
        <w:jc w:val="both"/>
        <w:outlineLvl w:val="0"/>
        <w:rPr>
          <w:rFonts w:ascii="Calibri" w:eastAsia="Times New Roman" w:hAnsi="Calibri" w:cs="Calibri"/>
          <w:lang w:eastAsia="cs-CZ"/>
        </w:rPr>
      </w:pPr>
    </w:p>
    <w:p w:rsidR="00B56DC9" w:rsidRPr="00B56DC9" w:rsidRDefault="00B56DC9" w:rsidP="00B56DC9">
      <w:pPr>
        <w:spacing w:after="0" w:line="240" w:lineRule="auto"/>
        <w:jc w:val="both"/>
        <w:outlineLvl w:val="0"/>
        <w:rPr>
          <w:rFonts w:ascii="Calibri" w:eastAsia="Times New Roman" w:hAnsi="Calibri" w:cs="Calibri"/>
          <w:b/>
          <w:lang w:eastAsia="cs-CZ"/>
        </w:rPr>
      </w:pP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lang w:eastAsia="cs-CZ"/>
        </w:rPr>
        <w:tab/>
      </w:r>
      <w:r w:rsidRPr="00B56DC9">
        <w:rPr>
          <w:rFonts w:ascii="Calibri" w:eastAsia="Times New Roman" w:hAnsi="Calibri" w:cs="Calibri"/>
          <w:b/>
          <w:lang w:eastAsia="cs-CZ"/>
        </w:rPr>
        <w:tab/>
      </w:r>
      <w:r w:rsidRPr="00B56DC9">
        <w:rPr>
          <w:rFonts w:ascii="Calibri" w:eastAsia="Times New Roman" w:hAnsi="Calibri" w:cs="Calibri"/>
          <w:b/>
          <w:lang w:eastAsia="cs-CZ"/>
        </w:rPr>
        <w:tab/>
      </w:r>
      <w:r w:rsidRPr="00B56DC9">
        <w:rPr>
          <w:rFonts w:ascii="Calibri" w:eastAsia="Times New Roman" w:hAnsi="Calibri" w:cs="Calibri"/>
          <w:b/>
          <w:lang w:eastAsia="cs-CZ"/>
        </w:rPr>
        <w:tab/>
      </w:r>
      <w:r w:rsidRPr="00B56DC9">
        <w:rPr>
          <w:rFonts w:ascii="Calibri" w:eastAsia="Times New Roman" w:hAnsi="Calibri" w:cs="Calibri"/>
          <w:b/>
          <w:lang w:eastAsia="cs-CZ"/>
        </w:rPr>
        <w:tab/>
      </w:r>
      <w:r w:rsidRPr="00B56DC9">
        <w:rPr>
          <w:rFonts w:ascii="Calibri" w:eastAsia="Times New Roman" w:hAnsi="Calibri" w:cs="Calibri"/>
          <w:b/>
          <w:lang w:eastAsia="cs-CZ"/>
        </w:rPr>
        <w:tab/>
      </w:r>
      <w:r w:rsidRPr="00B56DC9">
        <w:rPr>
          <w:rFonts w:ascii="Calibri" w:eastAsia="Times New Roman" w:hAnsi="Calibri" w:cs="Calibri"/>
          <w:b/>
          <w:lang w:eastAsia="cs-CZ"/>
        </w:rPr>
        <w:tab/>
      </w:r>
      <w:r w:rsidRPr="00B56DC9">
        <w:rPr>
          <w:rFonts w:ascii="Calibri" w:eastAsia="Times New Roman" w:hAnsi="Calibri" w:cs="Calibri"/>
          <w:b/>
          <w:lang w:eastAsia="cs-CZ"/>
        </w:rPr>
        <w:tab/>
      </w:r>
      <w:r w:rsidRPr="00B56DC9">
        <w:rPr>
          <w:rFonts w:ascii="Calibri" w:eastAsia="Times New Roman" w:hAnsi="Calibri" w:cs="Calibri"/>
          <w:b/>
          <w:lang w:eastAsia="cs-CZ"/>
        </w:rPr>
        <w:tab/>
      </w:r>
      <w:r w:rsidRPr="00B56DC9">
        <w:rPr>
          <w:rFonts w:ascii="Calibri" w:eastAsia="Times New Roman" w:hAnsi="Calibri" w:cs="Calibri"/>
          <w:b/>
          <w:lang w:eastAsia="cs-CZ"/>
        </w:rPr>
        <w:tab/>
      </w:r>
    </w:p>
    <w:p w:rsidR="00B56DC9" w:rsidRPr="001D67A7" w:rsidRDefault="00B56DC9" w:rsidP="001D67A7">
      <w:pPr>
        <w:pStyle w:val="Bezmezer"/>
        <w:rPr>
          <w:rFonts w:ascii="Calibri" w:eastAsia="Times New Roman" w:hAnsi="Calibri" w:cs="Calibri"/>
          <w:b/>
          <w:lang w:eastAsia="cs-CZ"/>
        </w:rPr>
      </w:pPr>
      <w:r w:rsidRPr="001D67A7">
        <w:rPr>
          <w:b/>
          <w:lang w:eastAsia="cs-CZ"/>
        </w:rPr>
        <w:t>Ověřovatelé:</w:t>
      </w:r>
    </w:p>
    <w:p w:rsidR="001D67A7" w:rsidRDefault="001D67A7" w:rsidP="00B56DC9">
      <w:pPr>
        <w:spacing w:after="0" w:line="240" w:lineRule="auto"/>
        <w:outlineLvl w:val="0"/>
        <w:rPr>
          <w:rFonts w:ascii="Calibri" w:eastAsia="Times New Roman" w:hAnsi="Calibri" w:cs="Calibri"/>
          <w:lang w:eastAsia="cs-CZ"/>
        </w:rPr>
      </w:pPr>
    </w:p>
    <w:p w:rsidR="00B56DC9" w:rsidRDefault="00E32C65" w:rsidP="00B56DC9">
      <w:pPr>
        <w:spacing w:after="0" w:line="240" w:lineRule="auto"/>
        <w:outlineLvl w:val="0"/>
        <w:rPr>
          <w:rFonts w:ascii="Calibri" w:eastAsia="Times New Roman" w:hAnsi="Calibri" w:cs="Calibri"/>
          <w:lang w:eastAsia="cs-CZ"/>
        </w:rPr>
      </w:pPr>
      <w:r>
        <w:rPr>
          <w:rFonts w:ascii="Calibri" w:eastAsia="Times New Roman" w:hAnsi="Calibri" w:cs="Calibri"/>
          <w:lang w:eastAsia="cs-CZ"/>
        </w:rPr>
        <w:t>Mgr. Ra</w:t>
      </w:r>
      <w:r w:rsidR="00DF5DCD">
        <w:rPr>
          <w:rFonts w:ascii="Calibri" w:eastAsia="Times New Roman" w:hAnsi="Calibri" w:cs="Calibri"/>
          <w:lang w:eastAsia="cs-CZ"/>
        </w:rPr>
        <w:t xml:space="preserve">dek </w:t>
      </w:r>
      <w:proofErr w:type="spellStart"/>
      <w:r w:rsidR="00DF5DCD">
        <w:rPr>
          <w:rFonts w:ascii="Calibri" w:eastAsia="Times New Roman" w:hAnsi="Calibri" w:cs="Calibri"/>
          <w:lang w:eastAsia="cs-CZ"/>
        </w:rPr>
        <w:t>Galáš</w:t>
      </w:r>
      <w:proofErr w:type="spellEnd"/>
      <w:r w:rsidR="007D3EB4">
        <w:rPr>
          <w:rFonts w:ascii="Calibri" w:eastAsia="Times New Roman" w:hAnsi="Calibri" w:cs="Calibri"/>
          <w:lang w:eastAsia="cs-CZ"/>
        </w:rPr>
        <w:tab/>
      </w:r>
      <w:r w:rsidR="001F5CD0">
        <w:rPr>
          <w:rFonts w:ascii="Calibri" w:eastAsia="Times New Roman" w:hAnsi="Calibri" w:cs="Calibri"/>
          <w:lang w:eastAsia="cs-CZ"/>
        </w:rPr>
        <w:tab/>
      </w:r>
      <w:r w:rsidR="00B56DC9" w:rsidRPr="00B56DC9">
        <w:rPr>
          <w:rFonts w:ascii="Calibri" w:eastAsia="Times New Roman" w:hAnsi="Calibri" w:cs="Calibri"/>
          <w:lang w:eastAsia="cs-CZ"/>
        </w:rPr>
        <w:tab/>
      </w:r>
      <w:r w:rsidR="00B56DC9" w:rsidRPr="00B56DC9">
        <w:rPr>
          <w:rFonts w:ascii="Calibri" w:eastAsia="Times New Roman" w:hAnsi="Calibri" w:cs="Calibri"/>
          <w:lang w:eastAsia="cs-CZ"/>
        </w:rPr>
        <w:tab/>
        <w:t>…………………………………………………..</w:t>
      </w:r>
      <w:r w:rsidR="00B56DC9" w:rsidRPr="00B56DC9">
        <w:rPr>
          <w:rFonts w:ascii="Calibri" w:eastAsia="Times New Roman" w:hAnsi="Calibri" w:cs="Calibri"/>
          <w:lang w:eastAsia="cs-CZ"/>
        </w:rPr>
        <w:tab/>
      </w:r>
    </w:p>
    <w:p w:rsidR="001F5CD0" w:rsidRPr="00B56DC9" w:rsidRDefault="001F5CD0" w:rsidP="00B56DC9">
      <w:pPr>
        <w:spacing w:after="0" w:line="240" w:lineRule="auto"/>
        <w:outlineLvl w:val="0"/>
        <w:rPr>
          <w:rFonts w:ascii="Calibri" w:eastAsia="Times New Roman" w:hAnsi="Calibri" w:cs="Calibri"/>
          <w:lang w:eastAsia="cs-CZ"/>
        </w:rPr>
      </w:pPr>
    </w:p>
    <w:p w:rsidR="00B56DC9" w:rsidRPr="00B56DC9" w:rsidRDefault="00B56DC9" w:rsidP="00B56DC9">
      <w:pPr>
        <w:spacing w:after="0" w:line="240" w:lineRule="auto"/>
        <w:outlineLvl w:val="0"/>
        <w:rPr>
          <w:rFonts w:ascii="Calibri" w:eastAsia="Times New Roman" w:hAnsi="Calibri" w:cs="Calibri"/>
          <w:lang w:eastAsia="cs-CZ"/>
        </w:rPr>
      </w:pPr>
    </w:p>
    <w:p w:rsidR="00B56DC9" w:rsidRPr="00B56DC9" w:rsidRDefault="00DF5DCD" w:rsidP="00B56DC9">
      <w:pPr>
        <w:spacing w:after="0" w:line="240" w:lineRule="auto"/>
        <w:outlineLvl w:val="0"/>
        <w:rPr>
          <w:rFonts w:ascii="Calibri" w:eastAsia="Times New Roman" w:hAnsi="Calibri" w:cs="Calibri"/>
          <w:lang w:eastAsia="cs-CZ"/>
        </w:rPr>
      </w:pPr>
      <w:r>
        <w:rPr>
          <w:rFonts w:ascii="Calibri" w:eastAsia="Times New Roman" w:hAnsi="Calibri" w:cs="Calibri"/>
          <w:lang w:eastAsia="cs-CZ"/>
        </w:rPr>
        <w:t>Jan Gebauer</w:t>
      </w:r>
      <w:r>
        <w:rPr>
          <w:rFonts w:ascii="Calibri" w:eastAsia="Times New Roman" w:hAnsi="Calibri" w:cs="Calibri"/>
          <w:lang w:eastAsia="cs-CZ"/>
        </w:rPr>
        <w:tab/>
      </w:r>
      <w:r w:rsidR="00C627A6">
        <w:rPr>
          <w:rFonts w:ascii="Calibri" w:eastAsia="Times New Roman" w:hAnsi="Calibri" w:cs="Calibri"/>
          <w:lang w:eastAsia="cs-CZ"/>
        </w:rPr>
        <w:t xml:space="preserve"> </w:t>
      </w:r>
      <w:r w:rsidR="00C627A6">
        <w:rPr>
          <w:rFonts w:ascii="Calibri" w:eastAsia="Times New Roman" w:hAnsi="Calibri" w:cs="Calibri"/>
          <w:lang w:eastAsia="cs-CZ"/>
        </w:rPr>
        <w:tab/>
      </w:r>
      <w:r w:rsidR="00C627A6">
        <w:rPr>
          <w:rFonts w:ascii="Calibri" w:eastAsia="Times New Roman" w:hAnsi="Calibri" w:cs="Calibri"/>
          <w:lang w:eastAsia="cs-CZ"/>
        </w:rPr>
        <w:tab/>
      </w:r>
      <w:r w:rsidR="00C627A6">
        <w:rPr>
          <w:rFonts w:ascii="Calibri" w:eastAsia="Times New Roman" w:hAnsi="Calibri" w:cs="Calibri"/>
          <w:lang w:eastAsia="cs-CZ"/>
        </w:rPr>
        <w:tab/>
      </w:r>
      <w:r w:rsidR="00B56DC9" w:rsidRPr="00B56DC9">
        <w:rPr>
          <w:rFonts w:ascii="Calibri" w:eastAsia="Times New Roman" w:hAnsi="Calibri" w:cs="Calibri"/>
          <w:lang w:eastAsia="cs-CZ"/>
        </w:rPr>
        <w:tab/>
        <w:t>…………………………………….……………..</w:t>
      </w:r>
    </w:p>
    <w:sectPr w:rsidR="00B56DC9" w:rsidRPr="00B56DC9" w:rsidSect="00B41065">
      <w:headerReference w:type="default" r:id="rId10"/>
      <w:footerReference w:type="default" r:id="rId11"/>
      <w:pgSz w:w="11906" w:h="16838"/>
      <w:pgMar w:top="1531" w:right="794" w:bottom="51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518" w:rsidRDefault="002D2518" w:rsidP="006278C7">
      <w:pPr>
        <w:spacing w:after="0" w:line="240" w:lineRule="auto"/>
      </w:pPr>
      <w:r>
        <w:separator/>
      </w:r>
    </w:p>
  </w:endnote>
  <w:endnote w:type="continuationSeparator" w:id="0">
    <w:p w:rsidR="002D2518" w:rsidRDefault="002D2518" w:rsidP="0062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PT Sans">
    <w:altName w:val="Arial"/>
    <w:charset w:val="EE"/>
    <w:family w:val="swiss"/>
    <w:pitch w:val="variable"/>
    <w:sig w:usb0="00000001" w:usb1="5000204B" w:usb2="00000000" w:usb3="00000000" w:csb0="00000097"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FBC" w:rsidRPr="004C19BF" w:rsidRDefault="00B41065" w:rsidP="00FF3FBC">
    <w:pPr>
      <w:pStyle w:val="Zhlav"/>
      <w:tabs>
        <w:tab w:val="clear" w:pos="4536"/>
      </w:tabs>
      <w:jc w:val="right"/>
      <w:rPr>
        <w:i/>
        <w:sz w:val="18"/>
        <w:szCs w:val="18"/>
      </w:rPr>
    </w:pPr>
    <w:r w:rsidRPr="004C19BF">
      <w:rPr>
        <w:noProof/>
        <w:sz w:val="18"/>
        <w:szCs w:val="18"/>
        <w:lang w:eastAsia="cs-CZ"/>
      </w:rPr>
      <w:drawing>
        <wp:anchor distT="0" distB="0" distL="114300" distR="114300" simplePos="0" relativeHeight="251663360" behindDoc="0" locked="0" layoutInCell="1" allowOverlap="1" wp14:anchorId="4106161D" wp14:editId="218B2DFB">
          <wp:simplePos x="0" y="0"/>
          <wp:positionH relativeFrom="margin">
            <wp:posOffset>-200025</wp:posOffset>
          </wp:positionH>
          <wp:positionV relativeFrom="paragraph">
            <wp:posOffset>139065</wp:posOffset>
          </wp:positionV>
          <wp:extent cx="608330" cy="655320"/>
          <wp:effectExtent l="0" t="0" r="1270" b="0"/>
          <wp:wrapSquare wrapText="bothSides"/>
          <wp:docPr id="278" name="Obrázek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60833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18"/>
        <w:szCs w:val="18"/>
      </w:rPr>
      <w:t>S</w:t>
    </w:r>
    <w:r w:rsidR="00FF3FBC" w:rsidRPr="004C19BF">
      <w:rPr>
        <w:i/>
        <w:sz w:val="18"/>
        <w:szCs w:val="18"/>
      </w:rPr>
      <w:t>družení obcí Čistá Jihlava</w:t>
    </w:r>
  </w:p>
  <w:p w:rsidR="00FF3FBC" w:rsidRPr="004C19BF" w:rsidRDefault="00FF3FBC" w:rsidP="00FF3FBC">
    <w:pPr>
      <w:pStyle w:val="Zhlav"/>
      <w:tabs>
        <w:tab w:val="clear" w:pos="4536"/>
      </w:tabs>
      <w:jc w:val="right"/>
      <w:rPr>
        <w:i/>
        <w:sz w:val="18"/>
        <w:szCs w:val="18"/>
      </w:rPr>
    </w:pPr>
    <w:r w:rsidRPr="004C19BF">
      <w:rPr>
        <w:i/>
        <w:sz w:val="18"/>
        <w:szCs w:val="18"/>
      </w:rPr>
      <w:t>Brněnská 2, 691 23 Pohořelice</w:t>
    </w:r>
  </w:p>
  <w:p w:rsidR="00FF3FBC" w:rsidRPr="004C19BF" w:rsidRDefault="00FF3FBC" w:rsidP="00FF3FBC">
    <w:pPr>
      <w:pStyle w:val="Zhlav"/>
      <w:tabs>
        <w:tab w:val="clear" w:pos="4536"/>
      </w:tabs>
      <w:jc w:val="right"/>
      <w:rPr>
        <w:i/>
        <w:sz w:val="18"/>
        <w:szCs w:val="18"/>
      </w:rPr>
    </w:pPr>
    <w:r w:rsidRPr="004C19BF">
      <w:rPr>
        <w:i/>
        <w:sz w:val="18"/>
        <w:szCs w:val="18"/>
      </w:rPr>
      <w:t>IČO: 702 61 326</w:t>
    </w:r>
  </w:p>
  <w:p w:rsidR="009605C9" w:rsidRDefault="009605C9">
    <w:pPr>
      <w:pStyle w:val="Zpat"/>
    </w:pPr>
  </w:p>
  <w:p w:rsidR="00FF3FBC" w:rsidRDefault="00FF3FB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518" w:rsidRDefault="002D2518" w:rsidP="006278C7">
      <w:pPr>
        <w:spacing w:after="0" w:line="240" w:lineRule="auto"/>
      </w:pPr>
      <w:r>
        <w:separator/>
      </w:r>
    </w:p>
  </w:footnote>
  <w:footnote w:type="continuationSeparator" w:id="0">
    <w:p w:rsidR="002D2518" w:rsidRDefault="002D2518" w:rsidP="00627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5C9" w:rsidRDefault="009605C9" w:rsidP="006278C7">
    <w:pPr>
      <w:pStyle w:val="Zhlav"/>
      <w:tabs>
        <w:tab w:val="clear" w:pos="9072"/>
      </w:tabs>
      <w:jc w:val="right"/>
    </w:pPr>
  </w:p>
  <w:p w:rsidR="007B6C2C" w:rsidRDefault="007B6C2C" w:rsidP="006278C7">
    <w:pPr>
      <w:pStyle w:val="Zhlav"/>
      <w:tabs>
        <w:tab w:val="clear" w:pos="9072"/>
      </w:tabs>
      <w:jc w:val="right"/>
    </w:pPr>
  </w:p>
  <w:p w:rsidR="007B6C2C" w:rsidRPr="004C19BF" w:rsidRDefault="007B6C2C" w:rsidP="007B6C2C">
    <w:pPr>
      <w:pStyle w:val="Zhlav"/>
      <w:tabs>
        <w:tab w:val="clear" w:pos="4536"/>
      </w:tabs>
      <w:jc w:val="right"/>
      <w:rPr>
        <w:i/>
        <w:sz w:val="18"/>
      </w:rPr>
    </w:pPr>
    <w:r w:rsidRPr="004C19BF">
      <w:rPr>
        <w:noProof/>
        <w:sz w:val="18"/>
        <w:lang w:eastAsia="cs-CZ"/>
      </w:rPr>
      <w:drawing>
        <wp:anchor distT="0" distB="0" distL="114300" distR="114300" simplePos="0" relativeHeight="251659264" behindDoc="0" locked="0" layoutInCell="1" allowOverlap="1" wp14:anchorId="5959A8EA" wp14:editId="5FB2111E">
          <wp:simplePos x="0" y="0"/>
          <wp:positionH relativeFrom="margin">
            <wp:align>left</wp:align>
          </wp:positionH>
          <wp:positionV relativeFrom="paragraph">
            <wp:posOffset>-110382</wp:posOffset>
          </wp:positionV>
          <wp:extent cx="2811780" cy="582295"/>
          <wp:effectExtent l="0" t="0" r="7620" b="8255"/>
          <wp:wrapSquare wrapText="bothSides"/>
          <wp:docPr id="277" name="Obrázek 277" descr="G:\Sdílené disky\MAS_sdilene\DSO Čistá Jihlava\Projekt Komunikace s veřejností\REALIZACE\Hlavičkový papír\Logo OPZ barevn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dílené disky\MAS_sdilene\DSO Čistá Jihlava\Projekt Komunikace s veřejností\REALIZACE\Hlavičkový papír\Logo OPZ barevn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1780" cy="58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19BF">
      <w:rPr>
        <w:i/>
        <w:sz w:val="18"/>
      </w:rPr>
      <w:t>Komunikace obcí s veřejností v DSO Čistá Jihlava</w:t>
    </w:r>
  </w:p>
  <w:p w:rsidR="007B6C2C" w:rsidRPr="004C19BF" w:rsidRDefault="007B6C2C" w:rsidP="007B6C2C">
    <w:pPr>
      <w:pStyle w:val="Zhlav"/>
      <w:tabs>
        <w:tab w:val="clear" w:pos="4536"/>
      </w:tabs>
      <w:jc w:val="right"/>
      <w:rPr>
        <w:i/>
        <w:sz w:val="18"/>
      </w:rPr>
    </w:pPr>
    <w:r w:rsidRPr="004C19BF">
      <w:rPr>
        <w:i/>
        <w:sz w:val="18"/>
      </w:rPr>
      <w:t xml:space="preserve"> CZ.03.4.74/0.0/0.0/19_109/0016863</w:t>
    </w:r>
  </w:p>
  <w:p w:rsidR="009605C9" w:rsidRDefault="009605C9" w:rsidP="007B6C2C">
    <w:pPr>
      <w:pStyle w:val="Zhlav"/>
      <w:tabs>
        <w:tab w:val="clear"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27DC"/>
    <w:multiLevelType w:val="hybridMultilevel"/>
    <w:tmpl w:val="D4B0FDF2"/>
    <w:lvl w:ilvl="0" w:tplc="D8BC3F04">
      <w:start w:val="1"/>
      <w:numFmt w:val="bullet"/>
      <w:lvlText w:val="•"/>
      <w:lvlJc w:val="left"/>
      <w:pPr>
        <w:tabs>
          <w:tab w:val="num" w:pos="720"/>
        </w:tabs>
        <w:ind w:left="720" w:hanging="360"/>
      </w:pPr>
      <w:rPr>
        <w:rFonts w:ascii="Arial" w:hAnsi="Arial" w:hint="default"/>
      </w:rPr>
    </w:lvl>
    <w:lvl w:ilvl="1" w:tplc="DCEAAB48" w:tentative="1">
      <w:start w:val="1"/>
      <w:numFmt w:val="bullet"/>
      <w:lvlText w:val="•"/>
      <w:lvlJc w:val="left"/>
      <w:pPr>
        <w:tabs>
          <w:tab w:val="num" w:pos="1440"/>
        </w:tabs>
        <w:ind w:left="1440" w:hanging="360"/>
      </w:pPr>
      <w:rPr>
        <w:rFonts w:ascii="Arial" w:hAnsi="Arial" w:hint="default"/>
      </w:rPr>
    </w:lvl>
    <w:lvl w:ilvl="2" w:tplc="70CCA9A0" w:tentative="1">
      <w:start w:val="1"/>
      <w:numFmt w:val="bullet"/>
      <w:lvlText w:val="•"/>
      <w:lvlJc w:val="left"/>
      <w:pPr>
        <w:tabs>
          <w:tab w:val="num" w:pos="2160"/>
        </w:tabs>
        <w:ind w:left="2160" w:hanging="360"/>
      </w:pPr>
      <w:rPr>
        <w:rFonts w:ascii="Arial" w:hAnsi="Arial" w:hint="default"/>
      </w:rPr>
    </w:lvl>
    <w:lvl w:ilvl="3" w:tplc="F80A21B4" w:tentative="1">
      <w:start w:val="1"/>
      <w:numFmt w:val="bullet"/>
      <w:lvlText w:val="•"/>
      <w:lvlJc w:val="left"/>
      <w:pPr>
        <w:tabs>
          <w:tab w:val="num" w:pos="2880"/>
        </w:tabs>
        <w:ind w:left="2880" w:hanging="360"/>
      </w:pPr>
      <w:rPr>
        <w:rFonts w:ascii="Arial" w:hAnsi="Arial" w:hint="default"/>
      </w:rPr>
    </w:lvl>
    <w:lvl w:ilvl="4" w:tplc="7FBCDB20" w:tentative="1">
      <w:start w:val="1"/>
      <w:numFmt w:val="bullet"/>
      <w:lvlText w:val="•"/>
      <w:lvlJc w:val="left"/>
      <w:pPr>
        <w:tabs>
          <w:tab w:val="num" w:pos="3600"/>
        </w:tabs>
        <w:ind w:left="3600" w:hanging="360"/>
      </w:pPr>
      <w:rPr>
        <w:rFonts w:ascii="Arial" w:hAnsi="Arial" w:hint="default"/>
      </w:rPr>
    </w:lvl>
    <w:lvl w:ilvl="5" w:tplc="13783B3A" w:tentative="1">
      <w:start w:val="1"/>
      <w:numFmt w:val="bullet"/>
      <w:lvlText w:val="•"/>
      <w:lvlJc w:val="left"/>
      <w:pPr>
        <w:tabs>
          <w:tab w:val="num" w:pos="4320"/>
        </w:tabs>
        <w:ind w:left="4320" w:hanging="360"/>
      </w:pPr>
      <w:rPr>
        <w:rFonts w:ascii="Arial" w:hAnsi="Arial" w:hint="default"/>
      </w:rPr>
    </w:lvl>
    <w:lvl w:ilvl="6" w:tplc="80BABC80" w:tentative="1">
      <w:start w:val="1"/>
      <w:numFmt w:val="bullet"/>
      <w:lvlText w:val="•"/>
      <w:lvlJc w:val="left"/>
      <w:pPr>
        <w:tabs>
          <w:tab w:val="num" w:pos="5040"/>
        </w:tabs>
        <w:ind w:left="5040" w:hanging="360"/>
      </w:pPr>
      <w:rPr>
        <w:rFonts w:ascii="Arial" w:hAnsi="Arial" w:hint="default"/>
      </w:rPr>
    </w:lvl>
    <w:lvl w:ilvl="7" w:tplc="2CB6CE74" w:tentative="1">
      <w:start w:val="1"/>
      <w:numFmt w:val="bullet"/>
      <w:lvlText w:val="•"/>
      <w:lvlJc w:val="left"/>
      <w:pPr>
        <w:tabs>
          <w:tab w:val="num" w:pos="5760"/>
        </w:tabs>
        <w:ind w:left="5760" w:hanging="360"/>
      </w:pPr>
      <w:rPr>
        <w:rFonts w:ascii="Arial" w:hAnsi="Arial" w:hint="default"/>
      </w:rPr>
    </w:lvl>
    <w:lvl w:ilvl="8" w:tplc="EBC467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0F3281"/>
    <w:multiLevelType w:val="hybridMultilevel"/>
    <w:tmpl w:val="8A0ED690"/>
    <w:lvl w:ilvl="0" w:tplc="84461AE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4A3AC8"/>
    <w:multiLevelType w:val="hybridMultilevel"/>
    <w:tmpl w:val="8CEA54CA"/>
    <w:lvl w:ilvl="0" w:tplc="1C4ACE2E">
      <w:start w:val="1"/>
      <w:numFmt w:val="bullet"/>
      <w:lvlText w:val="•"/>
      <w:lvlJc w:val="left"/>
      <w:pPr>
        <w:tabs>
          <w:tab w:val="num" w:pos="720"/>
        </w:tabs>
        <w:ind w:left="720" w:hanging="360"/>
      </w:pPr>
      <w:rPr>
        <w:rFonts w:ascii="Arial" w:hAnsi="Arial" w:hint="default"/>
      </w:rPr>
    </w:lvl>
    <w:lvl w:ilvl="1" w:tplc="5694E2A8">
      <w:start w:val="178"/>
      <w:numFmt w:val="bullet"/>
      <w:lvlText w:val="•"/>
      <w:lvlJc w:val="left"/>
      <w:pPr>
        <w:tabs>
          <w:tab w:val="num" w:pos="1440"/>
        </w:tabs>
        <w:ind w:left="1440" w:hanging="360"/>
      </w:pPr>
      <w:rPr>
        <w:rFonts w:ascii="Arial" w:hAnsi="Arial" w:hint="default"/>
      </w:rPr>
    </w:lvl>
    <w:lvl w:ilvl="2" w:tplc="ED8A7C32" w:tentative="1">
      <w:start w:val="1"/>
      <w:numFmt w:val="bullet"/>
      <w:lvlText w:val="•"/>
      <w:lvlJc w:val="left"/>
      <w:pPr>
        <w:tabs>
          <w:tab w:val="num" w:pos="2160"/>
        </w:tabs>
        <w:ind w:left="2160" w:hanging="360"/>
      </w:pPr>
      <w:rPr>
        <w:rFonts w:ascii="Arial" w:hAnsi="Arial" w:hint="default"/>
      </w:rPr>
    </w:lvl>
    <w:lvl w:ilvl="3" w:tplc="0DD637F2" w:tentative="1">
      <w:start w:val="1"/>
      <w:numFmt w:val="bullet"/>
      <w:lvlText w:val="•"/>
      <w:lvlJc w:val="left"/>
      <w:pPr>
        <w:tabs>
          <w:tab w:val="num" w:pos="2880"/>
        </w:tabs>
        <w:ind w:left="2880" w:hanging="360"/>
      </w:pPr>
      <w:rPr>
        <w:rFonts w:ascii="Arial" w:hAnsi="Arial" w:hint="default"/>
      </w:rPr>
    </w:lvl>
    <w:lvl w:ilvl="4" w:tplc="98BE595C" w:tentative="1">
      <w:start w:val="1"/>
      <w:numFmt w:val="bullet"/>
      <w:lvlText w:val="•"/>
      <w:lvlJc w:val="left"/>
      <w:pPr>
        <w:tabs>
          <w:tab w:val="num" w:pos="3600"/>
        </w:tabs>
        <w:ind w:left="3600" w:hanging="360"/>
      </w:pPr>
      <w:rPr>
        <w:rFonts w:ascii="Arial" w:hAnsi="Arial" w:hint="default"/>
      </w:rPr>
    </w:lvl>
    <w:lvl w:ilvl="5" w:tplc="B98269B6" w:tentative="1">
      <w:start w:val="1"/>
      <w:numFmt w:val="bullet"/>
      <w:lvlText w:val="•"/>
      <w:lvlJc w:val="left"/>
      <w:pPr>
        <w:tabs>
          <w:tab w:val="num" w:pos="4320"/>
        </w:tabs>
        <w:ind w:left="4320" w:hanging="360"/>
      </w:pPr>
      <w:rPr>
        <w:rFonts w:ascii="Arial" w:hAnsi="Arial" w:hint="default"/>
      </w:rPr>
    </w:lvl>
    <w:lvl w:ilvl="6" w:tplc="C31CAB9A" w:tentative="1">
      <w:start w:val="1"/>
      <w:numFmt w:val="bullet"/>
      <w:lvlText w:val="•"/>
      <w:lvlJc w:val="left"/>
      <w:pPr>
        <w:tabs>
          <w:tab w:val="num" w:pos="5040"/>
        </w:tabs>
        <w:ind w:left="5040" w:hanging="360"/>
      </w:pPr>
      <w:rPr>
        <w:rFonts w:ascii="Arial" w:hAnsi="Arial" w:hint="default"/>
      </w:rPr>
    </w:lvl>
    <w:lvl w:ilvl="7" w:tplc="E0944248" w:tentative="1">
      <w:start w:val="1"/>
      <w:numFmt w:val="bullet"/>
      <w:lvlText w:val="•"/>
      <w:lvlJc w:val="left"/>
      <w:pPr>
        <w:tabs>
          <w:tab w:val="num" w:pos="5760"/>
        </w:tabs>
        <w:ind w:left="5760" w:hanging="360"/>
      </w:pPr>
      <w:rPr>
        <w:rFonts w:ascii="Arial" w:hAnsi="Arial" w:hint="default"/>
      </w:rPr>
    </w:lvl>
    <w:lvl w:ilvl="8" w:tplc="23BE8A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D06122"/>
    <w:multiLevelType w:val="hybridMultilevel"/>
    <w:tmpl w:val="40FC5C0C"/>
    <w:lvl w:ilvl="0" w:tplc="8958719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DA4A0C"/>
    <w:multiLevelType w:val="hybridMultilevel"/>
    <w:tmpl w:val="A6BCF94E"/>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A70197"/>
    <w:multiLevelType w:val="hybridMultilevel"/>
    <w:tmpl w:val="73D2D96E"/>
    <w:lvl w:ilvl="0" w:tplc="1160F9D8">
      <w:start w:val="1"/>
      <w:numFmt w:val="bullet"/>
      <w:lvlText w:val="•"/>
      <w:lvlJc w:val="left"/>
      <w:pPr>
        <w:tabs>
          <w:tab w:val="num" w:pos="720"/>
        </w:tabs>
        <w:ind w:left="720" w:hanging="360"/>
      </w:pPr>
      <w:rPr>
        <w:rFonts w:ascii="Arial" w:hAnsi="Arial" w:hint="default"/>
      </w:rPr>
    </w:lvl>
    <w:lvl w:ilvl="1" w:tplc="76E8137C">
      <w:start w:val="178"/>
      <w:numFmt w:val="bullet"/>
      <w:lvlText w:val="•"/>
      <w:lvlJc w:val="left"/>
      <w:pPr>
        <w:tabs>
          <w:tab w:val="num" w:pos="1440"/>
        </w:tabs>
        <w:ind w:left="1440" w:hanging="360"/>
      </w:pPr>
      <w:rPr>
        <w:rFonts w:ascii="Arial" w:hAnsi="Arial" w:hint="default"/>
      </w:rPr>
    </w:lvl>
    <w:lvl w:ilvl="2" w:tplc="BA2828AE">
      <w:start w:val="178"/>
      <w:numFmt w:val="bullet"/>
      <w:lvlText w:val="•"/>
      <w:lvlJc w:val="left"/>
      <w:pPr>
        <w:tabs>
          <w:tab w:val="num" w:pos="2160"/>
        </w:tabs>
        <w:ind w:left="2160" w:hanging="360"/>
      </w:pPr>
      <w:rPr>
        <w:rFonts w:ascii="Arial" w:hAnsi="Arial" w:hint="default"/>
      </w:rPr>
    </w:lvl>
    <w:lvl w:ilvl="3" w:tplc="155CCDD8" w:tentative="1">
      <w:start w:val="1"/>
      <w:numFmt w:val="bullet"/>
      <w:lvlText w:val="•"/>
      <w:lvlJc w:val="left"/>
      <w:pPr>
        <w:tabs>
          <w:tab w:val="num" w:pos="2880"/>
        </w:tabs>
        <w:ind w:left="2880" w:hanging="360"/>
      </w:pPr>
      <w:rPr>
        <w:rFonts w:ascii="Arial" w:hAnsi="Arial" w:hint="default"/>
      </w:rPr>
    </w:lvl>
    <w:lvl w:ilvl="4" w:tplc="8468080C" w:tentative="1">
      <w:start w:val="1"/>
      <w:numFmt w:val="bullet"/>
      <w:lvlText w:val="•"/>
      <w:lvlJc w:val="left"/>
      <w:pPr>
        <w:tabs>
          <w:tab w:val="num" w:pos="3600"/>
        </w:tabs>
        <w:ind w:left="3600" w:hanging="360"/>
      </w:pPr>
      <w:rPr>
        <w:rFonts w:ascii="Arial" w:hAnsi="Arial" w:hint="default"/>
      </w:rPr>
    </w:lvl>
    <w:lvl w:ilvl="5" w:tplc="372638BE" w:tentative="1">
      <w:start w:val="1"/>
      <w:numFmt w:val="bullet"/>
      <w:lvlText w:val="•"/>
      <w:lvlJc w:val="left"/>
      <w:pPr>
        <w:tabs>
          <w:tab w:val="num" w:pos="4320"/>
        </w:tabs>
        <w:ind w:left="4320" w:hanging="360"/>
      </w:pPr>
      <w:rPr>
        <w:rFonts w:ascii="Arial" w:hAnsi="Arial" w:hint="default"/>
      </w:rPr>
    </w:lvl>
    <w:lvl w:ilvl="6" w:tplc="622CB8F2" w:tentative="1">
      <w:start w:val="1"/>
      <w:numFmt w:val="bullet"/>
      <w:lvlText w:val="•"/>
      <w:lvlJc w:val="left"/>
      <w:pPr>
        <w:tabs>
          <w:tab w:val="num" w:pos="5040"/>
        </w:tabs>
        <w:ind w:left="5040" w:hanging="360"/>
      </w:pPr>
      <w:rPr>
        <w:rFonts w:ascii="Arial" w:hAnsi="Arial" w:hint="default"/>
      </w:rPr>
    </w:lvl>
    <w:lvl w:ilvl="7" w:tplc="D214ED1A" w:tentative="1">
      <w:start w:val="1"/>
      <w:numFmt w:val="bullet"/>
      <w:lvlText w:val="•"/>
      <w:lvlJc w:val="left"/>
      <w:pPr>
        <w:tabs>
          <w:tab w:val="num" w:pos="5760"/>
        </w:tabs>
        <w:ind w:left="5760" w:hanging="360"/>
      </w:pPr>
      <w:rPr>
        <w:rFonts w:ascii="Arial" w:hAnsi="Arial" w:hint="default"/>
      </w:rPr>
    </w:lvl>
    <w:lvl w:ilvl="8" w:tplc="819244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35223B"/>
    <w:multiLevelType w:val="hybridMultilevel"/>
    <w:tmpl w:val="D2488F50"/>
    <w:lvl w:ilvl="0" w:tplc="9BBE6928">
      <w:start w:val="1"/>
      <w:numFmt w:val="bullet"/>
      <w:lvlText w:val="•"/>
      <w:lvlJc w:val="left"/>
      <w:pPr>
        <w:tabs>
          <w:tab w:val="num" w:pos="720"/>
        </w:tabs>
        <w:ind w:left="720" w:hanging="360"/>
      </w:pPr>
      <w:rPr>
        <w:rFonts w:ascii="Arial" w:hAnsi="Arial" w:hint="default"/>
      </w:rPr>
    </w:lvl>
    <w:lvl w:ilvl="1" w:tplc="AE10116A">
      <w:start w:val="178"/>
      <w:numFmt w:val="bullet"/>
      <w:lvlText w:val="•"/>
      <w:lvlJc w:val="left"/>
      <w:pPr>
        <w:tabs>
          <w:tab w:val="num" w:pos="1440"/>
        </w:tabs>
        <w:ind w:left="1440" w:hanging="360"/>
      </w:pPr>
      <w:rPr>
        <w:rFonts w:ascii="Arial" w:hAnsi="Arial" w:hint="default"/>
      </w:rPr>
    </w:lvl>
    <w:lvl w:ilvl="2" w:tplc="5718CFD0">
      <w:start w:val="178"/>
      <w:numFmt w:val="bullet"/>
      <w:lvlText w:val="•"/>
      <w:lvlJc w:val="left"/>
      <w:pPr>
        <w:tabs>
          <w:tab w:val="num" w:pos="2160"/>
        </w:tabs>
        <w:ind w:left="2160" w:hanging="360"/>
      </w:pPr>
      <w:rPr>
        <w:rFonts w:ascii="Arial" w:hAnsi="Arial" w:hint="default"/>
      </w:rPr>
    </w:lvl>
    <w:lvl w:ilvl="3" w:tplc="EE1A033E" w:tentative="1">
      <w:start w:val="1"/>
      <w:numFmt w:val="bullet"/>
      <w:lvlText w:val="•"/>
      <w:lvlJc w:val="left"/>
      <w:pPr>
        <w:tabs>
          <w:tab w:val="num" w:pos="2880"/>
        </w:tabs>
        <w:ind w:left="2880" w:hanging="360"/>
      </w:pPr>
      <w:rPr>
        <w:rFonts w:ascii="Arial" w:hAnsi="Arial" w:hint="default"/>
      </w:rPr>
    </w:lvl>
    <w:lvl w:ilvl="4" w:tplc="A9B644AC" w:tentative="1">
      <w:start w:val="1"/>
      <w:numFmt w:val="bullet"/>
      <w:lvlText w:val="•"/>
      <w:lvlJc w:val="left"/>
      <w:pPr>
        <w:tabs>
          <w:tab w:val="num" w:pos="3600"/>
        </w:tabs>
        <w:ind w:left="3600" w:hanging="360"/>
      </w:pPr>
      <w:rPr>
        <w:rFonts w:ascii="Arial" w:hAnsi="Arial" w:hint="default"/>
      </w:rPr>
    </w:lvl>
    <w:lvl w:ilvl="5" w:tplc="E60269DA" w:tentative="1">
      <w:start w:val="1"/>
      <w:numFmt w:val="bullet"/>
      <w:lvlText w:val="•"/>
      <w:lvlJc w:val="left"/>
      <w:pPr>
        <w:tabs>
          <w:tab w:val="num" w:pos="4320"/>
        </w:tabs>
        <w:ind w:left="4320" w:hanging="360"/>
      </w:pPr>
      <w:rPr>
        <w:rFonts w:ascii="Arial" w:hAnsi="Arial" w:hint="default"/>
      </w:rPr>
    </w:lvl>
    <w:lvl w:ilvl="6" w:tplc="49BE8AC0" w:tentative="1">
      <w:start w:val="1"/>
      <w:numFmt w:val="bullet"/>
      <w:lvlText w:val="•"/>
      <w:lvlJc w:val="left"/>
      <w:pPr>
        <w:tabs>
          <w:tab w:val="num" w:pos="5040"/>
        </w:tabs>
        <w:ind w:left="5040" w:hanging="360"/>
      </w:pPr>
      <w:rPr>
        <w:rFonts w:ascii="Arial" w:hAnsi="Arial" w:hint="default"/>
      </w:rPr>
    </w:lvl>
    <w:lvl w:ilvl="7" w:tplc="88FCC0E8" w:tentative="1">
      <w:start w:val="1"/>
      <w:numFmt w:val="bullet"/>
      <w:lvlText w:val="•"/>
      <w:lvlJc w:val="left"/>
      <w:pPr>
        <w:tabs>
          <w:tab w:val="num" w:pos="5760"/>
        </w:tabs>
        <w:ind w:left="5760" w:hanging="360"/>
      </w:pPr>
      <w:rPr>
        <w:rFonts w:ascii="Arial" w:hAnsi="Arial" w:hint="default"/>
      </w:rPr>
    </w:lvl>
    <w:lvl w:ilvl="8" w:tplc="FF2021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0318F1"/>
    <w:multiLevelType w:val="hybridMultilevel"/>
    <w:tmpl w:val="F890721A"/>
    <w:lvl w:ilvl="0" w:tplc="C158D0B6">
      <w:start w:val="1"/>
      <w:numFmt w:val="bullet"/>
      <w:lvlText w:val="•"/>
      <w:lvlJc w:val="left"/>
      <w:pPr>
        <w:tabs>
          <w:tab w:val="num" w:pos="720"/>
        </w:tabs>
        <w:ind w:left="720" w:hanging="360"/>
      </w:pPr>
      <w:rPr>
        <w:rFonts w:ascii="Arial" w:hAnsi="Arial" w:hint="default"/>
      </w:rPr>
    </w:lvl>
    <w:lvl w:ilvl="1" w:tplc="4D4825F6">
      <w:start w:val="1"/>
      <w:numFmt w:val="bullet"/>
      <w:lvlText w:val="•"/>
      <w:lvlJc w:val="left"/>
      <w:pPr>
        <w:tabs>
          <w:tab w:val="num" w:pos="1440"/>
        </w:tabs>
        <w:ind w:left="1440" w:hanging="360"/>
      </w:pPr>
      <w:rPr>
        <w:rFonts w:ascii="Arial" w:hAnsi="Arial" w:hint="default"/>
      </w:rPr>
    </w:lvl>
    <w:lvl w:ilvl="2" w:tplc="D294EDF4">
      <w:start w:val="178"/>
      <w:numFmt w:val="bullet"/>
      <w:lvlText w:val="•"/>
      <w:lvlJc w:val="left"/>
      <w:pPr>
        <w:tabs>
          <w:tab w:val="num" w:pos="2160"/>
        </w:tabs>
        <w:ind w:left="2160" w:hanging="360"/>
      </w:pPr>
      <w:rPr>
        <w:rFonts w:ascii="Arial" w:hAnsi="Arial" w:hint="default"/>
      </w:rPr>
    </w:lvl>
    <w:lvl w:ilvl="3" w:tplc="7308700E" w:tentative="1">
      <w:start w:val="1"/>
      <w:numFmt w:val="bullet"/>
      <w:lvlText w:val="•"/>
      <w:lvlJc w:val="left"/>
      <w:pPr>
        <w:tabs>
          <w:tab w:val="num" w:pos="2880"/>
        </w:tabs>
        <w:ind w:left="2880" w:hanging="360"/>
      </w:pPr>
      <w:rPr>
        <w:rFonts w:ascii="Arial" w:hAnsi="Arial" w:hint="default"/>
      </w:rPr>
    </w:lvl>
    <w:lvl w:ilvl="4" w:tplc="4A922F6A" w:tentative="1">
      <w:start w:val="1"/>
      <w:numFmt w:val="bullet"/>
      <w:lvlText w:val="•"/>
      <w:lvlJc w:val="left"/>
      <w:pPr>
        <w:tabs>
          <w:tab w:val="num" w:pos="3600"/>
        </w:tabs>
        <w:ind w:left="3600" w:hanging="360"/>
      </w:pPr>
      <w:rPr>
        <w:rFonts w:ascii="Arial" w:hAnsi="Arial" w:hint="default"/>
      </w:rPr>
    </w:lvl>
    <w:lvl w:ilvl="5" w:tplc="4962A0AC" w:tentative="1">
      <w:start w:val="1"/>
      <w:numFmt w:val="bullet"/>
      <w:lvlText w:val="•"/>
      <w:lvlJc w:val="left"/>
      <w:pPr>
        <w:tabs>
          <w:tab w:val="num" w:pos="4320"/>
        </w:tabs>
        <w:ind w:left="4320" w:hanging="360"/>
      </w:pPr>
      <w:rPr>
        <w:rFonts w:ascii="Arial" w:hAnsi="Arial" w:hint="default"/>
      </w:rPr>
    </w:lvl>
    <w:lvl w:ilvl="6" w:tplc="90161274" w:tentative="1">
      <w:start w:val="1"/>
      <w:numFmt w:val="bullet"/>
      <w:lvlText w:val="•"/>
      <w:lvlJc w:val="left"/>
      <w:pPr>
        <w:tabs>
          <w:tab w:val="num" w:pos="5040"/>
        </w:tabs>
        <w:ind w:left="5040" w:hanging="360"/>
      </w:pPr>
      <w:rPr>
        <w:rFonts w:ascii="Arial" w:hAnsi="Arial" w:hint="default"/>
      </w:rPr>
    </w:lvl>
    <w:lvl w:ilvl="7" w:tplc="560C62D4" w:tentative="1">
      <w:start w:val="1"/>
      <w:numFmt w:val="bullet"/>
      <w:lvlText w:val="•"/>
      <w:lvlJc w:val="left"/>
      <w:pPr>
        <w:tabs>
          <w:tab w:val="num" w:pos="5760"/>
        </w:tabs>
        <w:ind w:left="5760" w:hanging="360"/>
      </w:pPr>
      <w:rPr>
        <w:rFonts w:ascii="Arial" w:hAnsi="Arial" w:hint="default"/>
      </w:rPr>
    </w:lvl>
    <w:lvl w:ilvl="8" w:tplc="EC8C5F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982BD1"/>
    <w:multiLevelType w:val="hybridMultilevel"/>
    <w:tmpl w:val="958A43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1456B54"/>
    <w:multiLevelType w:val="hybridMultilevel"/>
    <w:tmpl w:val="E5A803D4"/>
    <w:lvl w:ilvl="0" w:tplc="85EC27A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AC137C"/>
    <w:multiLevelType w:val="hybridMultilevel"/>
    <w:tmpl w:val="393E55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A71339"/>
    <w:multiLevelType w:val="hybridMultilevel"/>
    <w:tmpl w:val="8B723BF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95C4B5F"/>
    <w:multiLevelType w:val="multilevel"/>
    <w:tmpl w:val="6CC2C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25BB3"/>
    <w:multiLevelType w:val="hybridMultilevel"/>
    <w:tmpl w:val="7CA650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B11D49"/>
    <w:multiLevelType w:val="hybridMultilevel"/>
    <w:tmpl w:val="2D601658"/>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24" w:hanging="360"/>
      </w:pPr>
      <w:rPr>
        <w:rFonts w:ascii="Courier New" w:hAnsi="Courier New" w:cs="Courier New" w:hint="default"/>
      </w:rPr>
    </w:lvl>
    <w:lvl w:ilvl="2" w:tplc="04050005" w:tentative="1">
      <w:start w:val="1"/>
      <w:numFmt w:val="bullet"/>
      <w:lvlText w:val=""/>
      <w:lvlJc w:val="left"/>
      <w:pPr>
        <w:ind w:left="744" w:hanging="360"/>
      </w:pPr>
      <w:rPr>
        <w:rFonts w:ascii="Wingdings" w:hAnsi="Wingdings" w:hint="default"/>
      </w:rPr>
    </w:lvl>
    <w:lvl w:ilvl="3" w:tplc="04050001" w:tentative="1">
      <w:start w:val="1"/>
      <w:numFmt w:val="bullet"/>
      <w:lvlText w:val=""/>
      <w:lvlJc w:val="left"/>
      <w:pPr>
        <w:ind w:left="1464" w:hanging="360"/>
      </w:pPr>
      <w:rPr>
        <w:rFonts w:ascii="Symbol" w:hAnsi="Symbol" w:hint="default"/>
      </w:rPr>
    </w:lvl>
    <w:lvl w:ilvl="4" w:tplc="04050003" w:tentative="1">
      <w:start w:val="1"/>
      <w:numFmt w:val="bullet"/>
      <w:lvlText w:val="o"/>
      <w:lvlJc w:val="left"/>
      <w:pPr>
        <w:ind w:left="2184" w:hanging="360"/>
      </w:pPr>
      <w:rPr>
        <w:rFonts w:ascii="Courier New" w:hAnsi="Courier New" w:cs="Courier New" w:hint="default"/>
      </w:rPr>
    </w:lvl>
    <w:lvl w:ilvl="5" w:tplc="04050005" w:tentative="1">
      <w:start w:val="1"/>
      <w:numFmt w:val="bullet"/>
      <w:lvlText w:val=""/>
      <w:lvlJc w:val="left"/>
      <w:pPr>
        <w:ind w:left="2904" w:hanging="360"/>
      </w:pPr>
      <w:rPr>
        <w:rFonts w:ascii="Wingdings" w:hAnsi="Wingdings" w:hint="default"/>
      </w:rPr>
    </w:lvl>
    <w:lvl w:ilvl="6" w:tplc="04050001" w:tentative="1">
      <w:start w:val="1"/>
      <w:numFmt w:val="bullet"/>
      <w:lvlText w:val=""/>
      <w:lvlJc w:val="left"/>
      <w:pPr>
        <w:ind w:left="3624" w:hanging="360"/>
      </w:pPr>
      <w:rPr>
        <w:rFonts w:ascii="Symbol" w:hAnsi="Symbol" w:hint="default"/>
      </w:rPr>
    </w:lvl>
    <w:lvl w:ilvl="7" w:tplc="04050003" w:tentative="1">
      <w:start w:val="1"/>
      <w:numFmt w:val="bullet"/>
      <w:lvlText w:val="o"/>
      <w:lvlJc w:val="left"/>
      <w:pPr>
        <w:ind w:left="4344" w:hanging="360"/>
      </w:pPr>
      <w:rPr>
        <w:rFonts w:ascii="Courier New" w:hAnsi="Courier New" w:cs="Courier New" w:hint="default"/>
      </w:rPr>
    </w:lvl>
    <w:lvl w:ilvl="8" w:tplc="04050005" w:tentative="1">
      <w:start w:val="1"/>
      <w:numFmt w:val="bullet"/>
      <w:lvlText w:val=""/>
      <w:lvlJc w:val="left"/>
      <w:pPr>
        <w:ind w:left="5064" w:hanging="360"/>
      </w:pPr>
      <w:rPr>
        <w:rFonts w:ascii="Wingdings" w:hAnsi="Wingdings" w:hint="default"/>
      </w:rPr>
    </w:lvl>
  </w:abstractNum>
  <w:abstractNum w:abstractNumId="15" w15:restartNumberingAfterBreak="0">
    <w:nsid w:val="4D3D6791"/>
    <w:multiLevelType w:val="hybridMultilevel"/>
    <w:tmpl w:val="78140BA4"/>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E5264F0"/>
    <w:multiLevelType w:val="hybridMultilevel"/>
    <w:tmpl w:val="2A3E1540"/>
    <w:lvl w:ilvl="0" w:tplc="76AAC196">
      <w:start w:val="1"/>
      <w:numFmt w:val="bullet"/>
      <w:lvlText w:val="•"/>
      <w:lvlJc w:val="left"/>
      <w:pPr>
        <w:tabs>
          <w:tab w:val="num" w:pos="720"/>
        </w:tabs>
        <w:ind w:left="720" w:hanging="360"/>
      </w:pPr>
      <w:rPr>
        <w:rFonts w:ascii="Arial" w:hAnsi="Arial" w:hint="default"/>
      </w:rPr>
    </w:lvl>
    <w:lvl w:ilvl="1" w:tplc="3FEA450C">
      <w:start w:val="1"/>
      <w:numFmt w:val="bullet"/>
      <w:lvlText w:val="•"/>
      <w:lvlJc w:val="left"/>
      <w:pPr>
        <w:tabs>
          <w:tab w:val="num" w:pos="1440"/>
        </w:tabs>
        <w:ind w:left="1440" w:hanging="360"/>
      </w:pPr>
      <w:rPr>
        <w:rFonts w:ascii="Arial" w:hAnsi="Arial" w:hint="default"/>
      </w:rPr>
    </w:lvl>
    <w:lvl w:ilvl="2" w:tplc="4E546A18">
      <w:start w:val="178"/>
      <w:numFmt w:val="bullet"/>
      <w:lvlText w:val="•"/>
      <w:lvlJc w:val="left"/>
      <w:pPr>
        <w:tabs>
          <w:tab w:val="num" w:pos="2160"/>
        </w:tabs>
        <w:ind w:left="2160" w:hanging="360"/>
      </w:pPr>
      <w:rPr>
        <w:rFonts w:ascii="Arial" w:hAnsi="Arial" w:hint="default"/>
      </w:rPr>
    </w:lvl>
    <w:lvl w:ilvl="3" w:tplc="812AAC8A" w:tentative="1">
      <w:start w:val="1"/>
      <w:numFmt w:val="bullet"/>
      <w:lvlText w:val="•"/>
      <w:lvlJc w:val="left"/>
      <w:pPr>
        <w:tabs>
          <w:tab w:val="num" w:pos="2880"/>
        </w:tabs>
        <w:ind w:left="2880" w:hanging="360"/>
      </w:pPr>
      <w:rPr>
        <w:rFonts w:ascii="Arial" w:hAnsi="Arial" w:hint="default"/>
      </w:rPr>
    </w:lvl>
    <w:lvl w:ilvl="4" w:tplc="B8145848" w:tentative="1">
      <w:start w:val="1"/>
      <w:numFmt w:val="bullet"/>
      <w:lvlText w:val="•"/>
      <w:lvlJc w:val="left"/>
      <w:pPr>
        <w:tabs>
          <w:tab w:val="num" w:pos="3600"/>
        </w:tabs>
        <w:ind w:left="3600" w:hanging="360"/>
      </w:pPr>
      <w:rPr>
        <w:rFonts w:ascii="Arial" w:hAnsi="Arial" w:hint="default"/>
      </w:rPr>
    </w:lvl>
    <w:lvl w:ilvl="5" w:tplc="5EC4FD7C" w:tentative="1">
      <w:start w:val="1"/>
      <w:numFmt w:val="bullet"/>
      <w:lvlText w:val="•"/>
      <w:lvlJc w:val="left"/>
      <w:pPr>
        <w:tabs>
          <w:tab w:val="num" w:pos="4320"/>
        </w:tabs>
        <w:ind w:left="4320" w:hanging="360"/>
      </w:pPr>
      <w:rPr>
        <w:rFonts w:ascii="Arial" w:hAnsi="Arial" w:hint="default"/>
      </w:rPr>
    </w:lvl>
    <w:lvl w:ilvl="6" w:tplc="2E16786A" w:tentative="1">
      <w:start w:val="1"/>
      <w:numFmt w:val="bullet"/>
      <w:lvlText w:val="•"/>
      <w:lvlJc w:val="left"/>
      <w:pPr>
        <w:tabs>
          <w:tab w:val="num" w:pos="5040"/>
        </w:tabs>
        <w:ind w:left="5040" w:hanging="360"/>
      </w:pPr>
      <w:rPr>
        <w:rFonts w:ascii="Arial" w:hAnsi="Arial" w:hint="default"/>
      </w:rPr>
    </w:lvl>
    <w:lvl w:ilvl="7" w:tplc="F0604092" w:tentative="1">
      <w:start w:val="1"/>
      <w:numFmt w:val="bullet"/>
      <w:lvlText w:val="•"/>
      <w:lvlJc w:val="left"/>
      <w:pPr>
        <w:tabs>
          <w:tab w:val="num" w:pos="5760"/>
        </w:tabs>
        <w:ind w:left="5760" w:hanging="360"/>
      </w:pPr>
      <w:rPr>
        <w:rFonts w:ascii="Arial" w:hAnsi="Arial" w:hint="default"/>
      </w:rPr>
    </w:lvl>
    <w:lvl w:ilvl="8" w:tplc="7B7CA13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855D10"/>
    <w:multiLevelType w:val="hybridMultilevel"/>
    <w:tmpl w:val="FAC4B5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BC7EBC"/>
    <w:multiLevelType w:val="hybridMultilevel"/>
    <w:tmpl w:val="D3A8927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1CC4850"/>
    <w:multiLevelType w:val="hybridMultilevel"/>
    <w:tmpl w:val="C39A74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956C33"/>
    <w:multiLevelType w:val="multilevel"/>
    <w:tmpl w:val="7B805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C4806"/>
    <w:multiLevelType w:val="hybridMultilevel"/>
    <w:tmpl w:val="42E47C82"/>
    <w:lvl w:ilvl="0" w:tplc="C8561112">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04155A"/>
    <w:multiLevelType w:val="hybridMultilevel"/>
    <w:tmpl w:val="B7CC8A54"/>
    <w:lvl w:ilvl="0" w:tplc="34225DB2">
      <w:start w:val="1"/>
      <w:numFmt w:val="bullet"/>
      <w:lvlText w:val="•"/>
      <w:lvlJc w:val="left"/>
      <w:pPr>
        <w:tabs>
          <w:tab w:val="num" w:pos="720"/>
        </w:tabs>
        <w:ind w:left="720" w:hanging="360"/>
      </w:pPr>
      <w:rPr>
        <w:rFonts w:ascii="Arial" w:hAnsi="Arial" w:hint="default"/>
      </w:rPr>
    </w:lvl>
    <w:lvl w:ilvl="1" w:tplc="DA76715C">
      <w:start w:val="178"/>
      <w:numFmt w:val="bullet"/>
      <w:lvlText w:val="•"/>
      <w:lvlJc w:val="left"/>
      <w:pPr>
        <w:tabs>
          <w:tab w:val="num" w:pos="1440"/>
        </w:tabs>
        <w:ind w:left="1440" w:hanging="360"/>
      </w:pPr>
      <w:rPr>
        <w:rFonts w:ascii="Arial" w:hAnsi="Arial" w:hint="default"/>
      </w:rPr>
    </w:lvl>
    <w:lvl w:ilvl="2" w:tplc="53E620BC" w:tentative="1">
      <w:start w:val="1"/>
      <w:numFmt w:val="bullet"/>
      <w:lvlText w:val="•"/>
      <w:lvlJc w:val="left"/>
      <w:pPr>
        <w:tabs>
          <w:tab w:val="num" w:pos="2160"/>
        </w:tabs>
        <w:ind w:left="2160" w:hanging="360"/>
      </w:pPr>
      <w:rPr>
        <w:rFonts w:ascii="Arial" w:hAnsi="Arial" w:hint="default"/>
      </w:rPr>
    </w:lvl>
    <w:lvl w:ilvl="3" w:tplc="258CEB32" w:tentative="1">
      <w:start w:val="1"/>
      <w:numFmt w:val="bullet"/>
      <w:lvlText w:val="•"/>
      <w:lvlJc w:val="left"/>
      <w:pPr>
        <w:tabs>
          <w:tab w:val="num" w:pos="2880"/>
        </w:tabs>
        <w:ind w:left="2880" w:hanging="360"/>
      </w:pPr>
      <w:rPr>
        <w:rFonts w:ascii="Arial" w:hAnsi="Arial" w:hint="default"/>
      </w:rPr>
    </w:lvl>
    <w:lvl w:ilvl="4" w:tplc="96A23886" w:tentative="1">
      <w:start w:val="1"/>
      <w:numFmt w:val="bullet"/>
      <w:lvlText w:val="•"/>
      <w:lvlJc w:val="left"/>
      <w:pPr>
        <w:tabs>
          <w:tab w:val="num" w:pos="3600"/>
        </w:tabs>
        <w:ind w:left="3600" w:hanging="360"/>
      </w:pPr>
      <w:rPr>
        <w:rFonts w:ascii="Arial" w:hAnsi="Arial" w:hint="default"/>
      </w:rPr>
    </w:lvl>
    <w:lvl w:ilvl="5" w:tplc="BEEACC84" w:tentative="1">
      <w:start w:val="1"/>
      <w:numFmt w:val="bullet"/>
      <w:lvlText w:val="•"/>
      <w:lvlJc w:val="left"/>
      <w:pPr>
        <w:tabs>
          <w:tab w:val="num" w:pos="4320"/>
        </w:tabs>
        <w:ind w:left="4320" w:hanging="360"/>
      </w:pPr>
      <w:rPr>
        <w:rFonts w:ascii="Arial" w:hAnsi="Arial" w:hint="default"/>
      </w:rPr>
    </w:lvl>
    <w:lvl w:ilvl="6" w:tplc="7EC00074" w:tentative="1">
      <w:start w:val="1"/>
      <w:numFmt w:val="bullet"/>
      <w:lvlText w:val="•"/>
      <w:lvlJc w:val="left"/>
      <w:pPr>
        <w:tabs>
          <w:tab w:val="num" w:pos="5040"/>
        </w:tabs>
        <w:ind w:left="5040" w:hanging="360"/>
      </w:pPr>
      <w:rPr>
        <w:rFonts w:ascii="Arial" w:hAnsi="Arial" w:hint="default"/>
      </w:rPr>
    </w:lvl>
    <w:lvl w:ilvl="7" w:tplc="BCC09F62" w:tentative="1">
      <w:start w:val="1"/>
      <w:numFmt w:val="bullet"/>
      <w:lvlText w:val="•"/>
      <w:lvlJc w:val="left"/>
      <w:pPr>
        <w:tabs>
          <w:tab w:val="num" w:pos="5760"/>
        </w:tabs>
        <w:ind w:left="5760" w:hanging="360"/>
      </w:pPr>
      <w:rPr>
        <w:rFonts w:ascii="Arial" w:hAnsi="Arial" w:hint="default"/>
      </w:rPr>
    </w:lvl>
    <w:lvl w:ilvl="8" w:tplc="176024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1A4E3C"/>
    <w:multiLevelType w:val="hybridMultilevel"/>
    <w:tmpl w:val="DC7C312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713FD4"/>
    <w:multiLevelType w:val="hybridMultilevel"/>
    <w:tmpl w:val="DB20D59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D84BB6"/>
    <w:multiLevelType w:val="hybridMultilevel"/>
    <w:tmpl w:val="6F92B584"/>
    <w:lvl w:ilvl="0" w:tplc="35EC2DE8">
      <w:start w:val="1"/>
      <w:numFmt w:val="bullet"/>
      <w:lvlText w:val="•"/>
      <w:lvlJc w:val="left"/>
      <w:pPr>
        <w:tabs>
          <w:tab w:val="num" w:pos="720"/>
        </w:tabs>
        <w:ind w:left="720" w:hanging="360"/>
      </w:pPr>
      <w:rPr>
        <w:rFonts w:ascii="Arial" w:hAnsi="Arial" w:hint="default"/>
      </w:rPr>
    </w:lvl>
    <w:lvl w:ilvl="1" w:tplc="6D7E16BE">
      <w:start w:val="178"/>
      <w:numFmt w:val="bullet"/>
      <w:lvlText w:val="•"/>
      <w:lvlJc w:val="left"/>
      <w:pPr>
        <w:tabs>
          <w:tab w:val="num" w:pos="1440"/>
        </w:tabs>
        <w:ind w:left="1440" w:hanging="360"/>
      </w:pPr>
      <w:rPr>
        <w:rFonts w:ascii="Arial" w:hAnsi="Arial" w:hint="default"/>
      </w:rPr>
    </w:lvl>
    <w:lvl w:ilvl="2" w:tplc="D6ECC854" w:tentative="1">
      <w:start w:val="1"/>
      <w:numFmt w:val="bullet"/>
      <w:lvlText w:val="•"/>
      <w:lvlJc w:val="left"/>
      <w:pPr>
        <w:tabs>
          <w:tab w:val="num" w:pos="2160"/>
        </w:tabs>
        <w:ind w:left="2160" w:hanging="360"/>
      </w:pPr>
      <w:rPr>
        <w:rFonts w:ascii="Arial" w:hAnsi="Arial" w:hint="default"/>
      </w:rPr>
    </w:lvl>
    <w:lvl w:ilvl="3" w:tplc="CAB64818" w:tentative="1">
      <w:start w:val="1"/>
      <w:numFmt w:val="bullet"/>
      <w:lvlText w:val="•"/>
      <w:lvlJc w:val="left"/>
      <w:pPr>
        <w:tabs>
          <w:tab w:val="num" w:pos="2880"/>
        </w:tabs>
        <w:ind w:left="2880" w:hanging="360"/>
      </w:pPr>
      <w:rPr>
        <w:rFonts w:ascii="Arial" w:hAnsi="Arial" w:hint="default"/>
      </w:rPr>
    </w:lvl>
    <w:lvl w:ilvl="4" w:tplc="3156F836" w:tentative="1">
      <w:start w:val="1"/>
      <w:numFmt w:val="bullet"/>
      <w:lvlText w:val="•"/>
      <w:lvlJc w:val="left"/>
      <w:pPr>
        <w:tabs>
          <w:tab w:val="num" w:pos="3600"/>
        </w:tabs>
        <w:ind w:left="3600" w:hanging="360"/>
      </w:pPr>
      <w:rPr>
        <w:rFonts w:ascii="Arial" w:hAnsi="Arial" w:hint="default"/>
      </w:rPr>
    </w:lvl>
    <w:lvl w:ilvl="5" w:tplc="C610FA9E" w:tentative="1">
      <w:start w:val="1"/>
      <w:numFmt w:val="bullet"/>
      <w:lvlText w:val="•"/>
      <w:lvlJc w:val="left"/>
      <w:pPr>
        <w:tabs>
          <w:tab w:val="num" w:pos="4320"/>
        </w:tabs>
        <w:ind w:left="4320" w:hanging="360"/>
      </w:pPr>
      <w:rPr>
        <w:rFonts w:ascii="Arial" w:hAnsi="Arial" w:hint="default"/>
      </w:rPr>
    </w:lvl>
    <w:lvl w:ilvl="6" w:tplc="30849EEC" w:tentative="1">
      <w:start w:val="1"/>
      <w:numFmt w:val="bullet"/>
      <w:lvlText w:val="•"/>
      <w:lvlJc w:val="left"/>
      <w:pPr>
        <w:tabs>
          <w:tab w:val="num" w:pos="5040"/>
        </w:tabs>
        <w:ind w:left="5040" w:hanging="360"/>
      </w:pPr>
      <w:rPr>
        <w:rFonts w:ascii="Arial" w:hAnsi="Arial" w:hint="default"/>
      </w:rPr>
    </w:lvl>
    <w:lvl w:ilvl="7" w:tplc="75DE597E" w:tentative="1">
      <w:start w:val="1"/>
      <w:numFmt w:val="bullet"/>
      <w:lvlText w:val="•"/>
      <w:lvlJc w:val="left"/>
      <w:pPr>
        <w:tabs>
          <w:tab w:val="num" w:pos="5760"/>
        </w:tabs>
        <w:ind w:left="5760" w:hanging="360"/>
      </w:pPr>
      <w:rPr>
        <w:rFonts w:ascii="Arial" w:hAnsi="Arial" w:hint="default"/>
      </w:rPr>
    </w:lvl>
    <w:lvl w:ilvl="8" w:tplc="A4ACFB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0B777A"/>
    <w:multiLevelType w:val="hybridMultilevel"/>
    <w:tmpl w:val="A492FE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DD744C"/>
    <w:multiLevelType w:val="hybridMultilevel"/>
    <w:tmpl w:val="00FAF5B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F711A08"/>
    <w:multiLevelType w:val="hybridMultilevel"/>
    <w:tmpl w:val="7478C234"/>
    <w:lvl w:ilvl="0" w:tplc="E786833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7D2161"/>
    <w:multiLevelType w:val="hybridMultilevel"/>
    <w:tmpl w:val="B2864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FD44C5"/>
    <w:multiLevelType w:val="hybridMultilevel"/>
    <w:tmpl w:val="D994A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450044C"/>
    <w:multiLevelType w:val="hybridMultilevel"/>
    <w:tmpl w:val="0A5AA4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5256728"/>
    <w:multiLevelType w:val="hybridMultilevel"/>
    <w:tmpl w:val="8BF8427C"/>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78E94211"/>
    <w:multiLevelType w:val="hybridMultilevel"/>
    <w:tmpl w:val="F484194E"/>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D020373"/>
    <w:multiLevelType w:val="hybridMultilevel"/>
    <w:tmpl w:val="E5AE0296"/>
    <w:lvl w:ilvl="0" w:tplc="9842AC34">
      <w:start w:val="1"/>
      <w:numFmt w:val="bullet"/>
      <w:lvlText w:val="•"/>
      <w:lvlJc w:val="left"/>
      <w:pPr>
        <w:tabs>
          <w:tab w:val="num" w:pos="720"/>
        </w:tabs>
        <w:ind w:left="720" w:hanging="360"/>
      </w:pPr>
      <w:rPr>
        <w:rFonts w:ascii="Arial" w:hAnsi="Arial" w:hint="default"/>
      </w:rPr>
    </w:lvl>
    <w:lvl w:ilvl="1" w:tplc="D4A8C560">
      <w:start w:val="178"/>
      <w:numFmt w:val="bullet"/>
      <w:lvlText w:val="•"/>
      <w:lvlJc w:val="left"/>
      <w:pPr>
        <w:tabs>
          <w:tab w:val="num" w:pos="1440"/>
        </w:tabs>
        <w:ind w:left="1440" w:hanging="360"/>
      </w:pPr>
      <w:rPr>
        <w:rFonts w:ascii="Arial" w:hAnsi="Arial" w:hint="default"/>
      </w:rPr>
    </w:lvl>
    <w:lvl w:ilvl="2" w:tplc="AE428634">
      <w:start w:val="178"/>
      <w:numFmt w:val="bullet"/>
      <w:lvlText w:val="•"/>
      <w:lvlJc w:val="left"/>
      <w:pPr>
        <w:tabs>
          <w:tab w:val="num" w:pos="2160"/>
        </w:tabs>
        <w:ind w:left="2160" w:hanging="360"/>
      </w:pPr>
      <w:rPr>
        <w:rFonts w:ascii="Arial" w:hAnsi="Arial" w:hint="default"/>
      </w:rPr>
    </w:lvl>
    <w:lvl w:ilvl="3" w:tplc="0C66F366" w:tentative="1">
      <w:start w:val="1"/>
      <w:numFmt w:val="bullet"/>
      <w:lvlText w:val="•"/>
      <w:lvlJc w:val="left"/>
      <w:pPr>
        <w:tabs>
          <w:tab w:val="num" w:pos="2880"/>
        </w:tabs>
        <w:ind w:left="2880" w:hanging="360"/>
      </w:pPr>
      <w:rPr>
        <w:rFonts w:ascii="Arial" w:hAnsi="Arial" w:hint="default"/>
      </w:rPr>
    </w:lvl>
    <w:lvl w:ilvl="4" w:tplc="21A2C9DA" w:tentative="1">
      <w:start w:val="1"/>
      <w:numFmt w:val="bullet"/>
      <w:lvlText w:val="•"/>
      <w:lvlJc w:val="left"/>
      <w:pPr>
        <w:tabs>
          <w:tab w:val="num" w:pos="3600"/>
        </w:tabs>
        <w:ind w:left="3600" w:hanging="360"/>
      </w:pPr>
      <w:rPr>
        <w:rFonts w:ascii="Arial" w:hAnsi="Arial" w:hint="default"/>
      </w:rPr>
    </w:lvl>
    <w:lvl w:ilvl="5" w:tplc="33E0A3E6" w:tentative="1">
      <w:start w:val="1"/>
      <w:numFmt w:val="bullet"/>
      <w:lvlText w:val="•"/>
      <w:lvlJc w:val="left"/>
      <w:pPr>
        <w:tabs>
          <w:tab w:val="num" w:pos="4320"/>
        </w:tabs>
        <w:ind w:left="4320" w:hanging="360"/>
      </w:pPr>
      <w:rPr>
        <w:rFonts w:ascii="Arial" w:hAnsi="Arial" w:hint="default"/>
      </w:rPr>
    </w:lvl>
    <w:lvl w:ilvl="6" w:tplc="3F642B98" w:tentative="1">
      <w:start w:val="1"/>
      <w:numFmt w:val="bullet"/>
      <w:lvlText w:val="•"/>
      <w:lvlJc w:val="left"/>
      <w:pPr>
        <w:tabs>
          <w:tab w:val="num" w:pos="5040"/>
        </w:tabs>
        <w:ind w:left="5040" w:hanging="360"/>
      </w:pPr>
      <w:rPr>
        <w:rFonts w:ascii="Arial" w:hAnsi="Arial" w:hint="default"/>
      </w:rPr>
    </w:lvl>
    <w:lvl w:ilvl="7" w:tplc="D820CF8C" w:tentative="1">
      <w:start w:val="1"/>
      <w:numFmt w:val="bullet"/>
      <w:lvlText w:val="•"/>
      <w:lvlJc w:val="left"/>
      <w:pPr>
        <w:tabs>
          <w:tab w:val="num" w:pos="5760"/>
        </w:tabs>
        <w:ind w:left="5760" w:hanging="360"/>
      </w:pPr>
      <w:rPr>
        <w:rFonts w:ascii="Arial" w:hAnsi="Arial" w:hint="default"/>
      </w:rPr>
    </w:lvl>
    <w:lvl w:ilvl="8" w:tplc="C8B0B41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7E72C6"/>
    <w:multiLevelType w:val="hybridMultilevel"/>
    <w:tmpl w:val="C23049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C64B8E"/>
    <w:multiLevelType w:val="hybridMultilevel"/>
    <w:tmpl w:val="925A125A"/>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F1D4972"/>
    <w:multiLevelType w:val="hybridMultilevel"/>
    <w:tmpl w:val="E24E5DEE"/>
    <w:lvl w:ilvl="0" w:tplc="D3D8B288">
      <w:start w:val="1"/>
      <w:numFmt w:val="bullet"/>
      <w:lvlText w:val="•"/>
      <w:lvlJc w:val="left"/>
      <w:pPr>
        <w:tabs>
          <w:tab w:val="num" w:pos="720"/>
        </w:tabs>
        <w:ind w:left="720" w:hanging="360"/>
      </w:pPr>
      <w:rPr>
        <w:rFonts w:ascii="Arial" w:hAnsi="Arial" w:hint="default"/>
      </w:rPr>
    </w:lvl>
    <w:lvl w:ilvl="1" w:tplc="82B852BE">
      <w:start w:val="178"/>
      <w:numFmt w:val="bullet"/>
      <w:lvlText w:val="•"/>
      <w:lvlJc w:val="left"/>
      <w:pPr>
        <w:tabs>
          <w:tab w:val="num" w:pos="1440"/>
        </w:tabs>
        <w:ind w:left="1440" w:hanging="360"/>
      </w:pPr>
      <w:rPr>
        <w:rFonts w:ascii="Arial" w:hAnsi="Arial" w:hint="default"/>
      </w:rPr>
    </w:lvl>
    <w:lvl w:ilvl="2" w:tplc="ADA8AE6E">
      <w:start w:val="178"/>
      <w:numFmt w:val="bullet"/>
      <w:lvlText w:val="•"/>
      <w:lvlJc w:val="left"/>
      <w:pPr>
        <w:tabs>
          <w:tab w:val="num" w:pos="2160"/>
        </w:tabs>
        <w:ind w:left="2160" w:hanging="360"/>
      </w:pPr>
      <w:rPr>
        <w:rFonts w:ascii="Arial" w:hAnsi="Arial" w:hint="default"/>
      </w:rPr>
    </w:lvl>
    <w:lvl w:ilvl="3" w:tplc="30E073F4" w:tentative="1">
      <w:start w:val="1"/>
      <w:numFmt w:val="bullet"/>
      <w:lvlText w:val="•"/>
      <w:lvlJc w:val="left"/>
      <w:pPr>
        <w:tabs>
          <w:tab w:val="num" w:pos="2880"/>
        </w:tabs>
        <w:ind w:left="2880" w:hanging="360"/>
      </w:pPr>
      <w:rPr>
        <w:rFonts w:ascii="Arial" w:hAnsi="Arial" w:hint="default"/>
      </w:rPr>
    </w:lvl>
    <w:lvl w:ilvl="4" w:tplc="EBCA4924" w:tentative="1">
      <w:start w:val="1"/>
      <w:numFmt w:val="bullet"/>
      <w:lvlText w:val="•"/>
      <w:lvlJc w:val="left"/>
      <w:pPr>
        <w:tabs>
          <w:tab w:val="num" w:pos="3600"/>
        </w:tabs>
        <w:ind w:left="3600" w:hanging="360"/>
      </w:pPr>
      <w:rPr>
        <w:rFonts w:ascii="Arial" w:hAnsi="Arial" w:hint="default"/>
      </w:rPr>
    </w:lvl>
    <w:lvl w:ilvl="5" w:tplc="4D960722" w:tentative="1">
      <w:start w:val="1"/>
      <w:numFmt w:val="bullet"/>
      <w:lvlText w:val="•"/>
      <w:lvlJc w:val="left"/>
      <w:pPr>
        <w:tabs>
          <w:tab w:val="num" w:pos="4320"/>
        </w:tabs>
        <w:ind w:left="4320" w:hanging="360"/>
      </w:pPr>
      <w:rPr>
        <w:rFonts w:ascii="Arial" w:hAnsi="Arial" w:hint="default"/>
      </w:rPr>
    </w:lvl>
    <w:lvl w:ilvl="6" w:tplc="01A44C6A" w:tentative="1">
      <w:start w:val="1"/>
      <w:numFmt w:val="bullet"/>
      <w:lvlText w:val="•"/>
      <w:lvlJc w:val="left"/>
      <w:pPr>
        <w:tabs>
          <w:tab w:val="num" w:pos="5040"/>
        </w:tabs>
        <w:ind w:left="5040" w:hanging="360"/>
      </w:pPr>
      <w:rPr>
        <w:rFonts w:ascii="Arial" w:hAnsi="Arial" w:hint="default"/>
      </w:rPr>
    </w:lvl>
    <w:lvl w:ilvl="7" w:tplc="DA823604" w:tentative="1">
      <w:start w:val="1"/>
      <w:numFmt w:val="bullet"/>
      <w:lvlText w:val="•"/>
      <w:lvlJc w:val="left"/>
      <w:pPr>
        <w:tabs>
          <w:tab w:val="num" w:pos="5760"/>
        </w:tabs>
        <w:ind w:left="5760" w:hanging="360"/>
      </w:pPr>
      <w:rPr>
        <w:rFonts w:ascii="Arial" w:hAnsi="Arial" w:hint="default"/>
      </w:rPr>
    </w:lvl>
    <w:lvl w:ilvl="8" w:tplc="B9D6C1E2"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8"/>
  </w:num>
  <w:num w:numId="3">
    <w:abstractNumId w:val="18"/>
  </w:num>
  <w:num w:numId="4">
    <w:abstractNumId w:val="13"/>
  </w:num>
  <w:num w:numId="5">
    <w:abstractNumId w:val="29"/>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0"/>
  </w:num>
  <w:num w:numId="10">
    <w:abstractNumId w:val="31"/>
  </w:num>
  <w:num w:numId="11">
    <w:abstractNumId w:val="27"/>
  </w:num>
  <w:num w:numId="12">
    <w:abstractNumId w:val="4"/>
  </w:num>
  <w:num w:numId="13">
    <w:abstractNumId w:val="12"/>
  </w:num>
  <w:num w:numId="14">
    <w:abstractNumId w:val="20"/>
  </w:num>
  <w:num w:numId="15">
    <w:abstractNumId w:val="3"/>
  </w:num>
  <w:num w:numId="16">
    <w:abstractNumId w:val="1"/>
  </w:num>
  <w:num w:numId="17">
    <w:abstractNumId w:val="21"/>
  </w:num>
  <w:num w:numId="18">
    <w:abstractNumId w:val="10"/>
  </w:num>
  <w:num w:numId="19">
    <w:abstractNumId w:val="26"/>
  </w:num>
  <w:num w:numId="20">
    <w:abstractNumId w:val="35"/>
  </w:num>
  <w:num w:numId="21">
    <w:abstractNumId w:val="0"/>
  </w:num>
  <w:num w:numId="22">
    <w:abstractNumId w:val="37"/>
  </w:num>
  <w:num w:numId="23">
    <w:abstractNumId w:val="2"/>
  </w:num>
  <w:num w:numId="24">
    <w:abstractNumId w:val="34"/>
  </w:num>
  <w:num w:numId="25">
    <w:abstractNumId w:val="6"/>
  </w:num>
  <w:num w:numId="26">
    <w:abstractNumId w:val="7"/>
  </w:num>
  <w:num w:numId="27">
    <w:abstractNumId w:val="16"/>
  </w:num>
  <w:num w:numId="28">
    <w:abstractNumId w:val="25"/>
  </w:num>
  <w:num w:numId="29">
    <w:abstractNumId w:val="22"/>
  </w:num>
  <w:num w:numId="30">
    <w:abstractNumId w:val="5"/>
  </w:num>
  <w:num w:numId="31">
    <w:abstractNumId w:val="24"/>
  </w:num>
  <w:num w:numId="32">
    <w:abstractNumId w:val="14"/>
  </w:num>
  <w:num w:numId="33">
    <w:abstractNumId w:val="17"/>
  </w:num>
  <w:num w:numId="34">
    <w:abstractNumId w:val="23"/>
  </w:num>
  <w:num w:numId="35">
    <w:abstractNumId w:val="32"/>
  </w:num>
  <w:num w:numId="36">
    <w:abstractNumId w:val="36"/>
  </w:num>
  <w:num w:numId="37">
    <w:abstractNumId w:val="19"/>
  </w:num>
  <w:num w:numId="38">
    <w:abstractNumId w:val="3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A8"/>
    <w:rsid w:val="00001EA5"/>
    <w:rsid w:val="00012F8B"/>
    <w:rsid w:val="00016EA2"/>
    <w:rsid w:val="00025CD9"/>
    <w:rsid w:val="000467CD"/>
    <w:rsid w:val="00063626"/>
    <w:rsid w:val="00071C2E"/>
    <w:rsid w:val="00076C31"/>
    <w:rsid w:val="00097F8A"/>
    <w:rsid w:val="000A175B"/>
    <w:rsid w:val="000A51FC"/>
    <w:rsid w:val="000B4B2E"/>
    <w:rsid w:val="000E562B"/>
    <w:rsid w:val="000F4C1E"/>
    <w:rsid w:val="00105534"/>
    <w:rsid w:val="00106F1E"/>
    <w:rsid w:val="001075EF"/>
    <w:rsid w:val="00114815"/>
    <w:rsid w:val="001240AB"/>
    <w:rsid w:val="00134495"/>
    <w:rsid w:val="00135A2F"/>
    <w:rsid w:val="00150A3F"/>
    <w:rsid w:val="001539A3"/>
    <w:rsid w:val="0016779E"/>
    <w:rsid w:val="001A03A8"/>
    <w:rsid w:val="001B6462"/>
    <w:rsid w:val="001D0808"/>
    <w:rsid w:val="001D4A2F"/>
    <w:rsid w:val="001D67A7"/>
    <w:rsid w:val="001E5D56"/>
    <w:rsid w:val="001F348C"/>
    <w:rsid w:val="001F5CD0"/>
    <w:rsid w:val="00202564"/>
    <w:rsid w:val="00212CB4"/>
    <w:rsid w:val="0021460B"/>
    <w:rsid w:val="00227970"/>
    <w:rsid w:val="00255F73"/>
    <w:rsid w:val="00281C81"/>
    <w:rsid w:val="00285482"/>
    <w:rsid w:val="002865B2"/>
    <w:rsid w:val="0028716F"/>
    <w:rsid w:val="002A502D"/>
    <w:rsid w:val="002B1FE0"/>
    <w:rsid w:val="002C0F1C"/>
    <w:rsid w:val="002D2518"/>
    <w:rsid w:val="002D5797"/>
    <w:rsid w:val="002E58AD"/>
    <w:rsid w:val="002F5DFB"/>
    <w:rsid w:val="003000D0"/>
    <w:rsid w:val="0033537B"/>
    <w:rsid w:val="003371A3"/>
    <w:rsid w:val="0034075B"/>
    <w:rsid w:val="00347DBF"/>
    <w:rsid w:val="003502F9"/>
    <w:rsid w:val="00361E8F"/>
    <w:rsid w:val="00396EAB"/>
    <w:rsid w:val="00397E9B"/>
    <w:rsid w:val="003D5654"/>
    <w:rsid w:val="003E5DA3"/>
    <w:rsid w:val="003F14BE"/>
    <w:rsid w:val="00414FEC"/>
    <w:rsid w:val="00420D7C"/>
    <w:rsid w:val="00430C7B"/>
    <w:rsid w:val="004313BC"/>
    <w:rsid w:val="0044302A"/>
    <w:rsid w:val="00444E57"/>
    <w:rsid w:val="00471F8E"/>
    <w:rsid w:val="004C1A15"/>
    <w:rsid w:val="004C659A"/>
    <w:rsid w:val="004F6EC9"/>
    <w:rsid w:val="00524DA0"/>
    <w:rsid w:val="00541435"/>
    <w:rsid w:val="00554D78"/>
    <w:rsid w:val="005773CE"/>
    <w:rsid w:val="005B4B86"/>
    <w:rsid w:val="005B7317"/>
    <w:rsid w:val="005C0FB5"/>
    <w:rsid w:val="006278C7"/>
    <w:rsid w:val="006334A1"/>
    <w:rsid w:val="0065742F"/>
    <w:rsid w:val="00660323"/>
    <w:rsid w:val="00673A76"/>
    <w:rsid w:val="00680DF1"/>
    <w:rsid w:val="00683486"/>
    <w:rsid w:val="00687D67"/>
    <w:rsid w:val="006D0D30"/>
    <w:rsid w:val="006D4DB7"/>
    <w:rsid w:val="006F29D1"/>
    <w:rsid w:val="00707A07"/>
    <w:rsid w:val="00733866"/>
    <w:rsid w:val="00784013"/>
    <w:rsid w:val="00786C64"/>
    <w:rsid w:val="007A193D"/>
    <w:rsid w:val="007B6C2C"/>
    <w:rsid w:val="007D3EB4"/>
    <w:rsid w:val="007F4E5B"/>
    <w:rsid w:val="0081093F"/>
    <w:rsid w:val="008127E0"/>
    <w:rsid w:val="0081727F"/>
    <w:rsid w:val="00841493"/>
    <w:rsid w:val="00856096"/>
    <w:rsid w:val="008621CC"/>
    <w:rsid w:val="00896A51"/>
    <w:rsid w:val="008B7E91"/>
    <w:rsid w:val="008C7EBE"/>
    <w:rsid w:val="008D28FA"/>
    <w:rsid w:val="00903E08"/>
    <w:rsid w:val="00914207"/>
    <w:rsid w:val="009166C7"/>
    <w:rsid w:val="009605C9"/>
    <w:rsid w:val="00961DE8"/>
    <w:rsid w:val="009727C0"/>
    <w:rsid w:val="009754F8"/>
    <w:rsid w:val="00977061"/>
    <w:rsid w:val="009808C6"/>
    <w:rsid w:val="009B3D19"/>
    <w:rsid w:val="009C3AE0"/>
    <w:rsid w:val="009C560B"/>
    <w:rsid w:val="009D3269"/>
    <w:rsid w:val="00A017A6"/>
    <w:rsid w:val="00A148E9"/>
    <w:rsid w:val="00A160B1"/>
    <w:rsid w:val="00A369BD"/>
    <w:rsid w:val="00A4350E"/>
    <w:rsid w:val="00A507B8"/>
    <w:rsid w:val="00A77896"/>
    <w:rsid w:val="00B41065"/>
    <w:rsid w:val="00B56DC9"/>
    <w:rsid w:val="00B56E5B"/>
    <w:rsid w:val="00B770B9"/>
    <w:rsid w:val="00BA40E8"/>
    <w:rsid w:val="00BA5784"/>
    <w:rsid w:val="00BB1664"/>
    <w:rsid w:val="00BD2320"/>
    <w:rsid w:val="00BD604F"/>
    <w:rsid w:val="00BE3ADB"/>
    <w:rsid w:val="00BF2E70"/>
    <w:rsid w:val="00C07707"/>
    <w:rsid w:val="00C07C28"/>
    <w:rsid w:val="00C12F36"/>
    <w:rsid w:val="00C15F67"/>
    <w:rsid w:val="00C415FC"/>
    <w:rsid w:val="00C457C3"/>
    <w:rsid w:val="00C5673E"/>
    <w:rsid w:val="00C61DA0"/>
    <w:rsid w:val="00C627A6"/>
    <w:rsid w:val="00CB6620"/>
    <w:rsid w:val="00CD78A0"/>
    <w:rsid w:val="00CE10F5"/>
    <w:rsid w:val="00CE13A8"/>
    <w:rsid w:val="00CE6F11"/>
    <w:rsid w:val="00D16143"/>
    <w:rsid w:val="00D27ADF"/>
    <w:rsid w:val="00D71190"/>
    <w:rsid w:val="00D766BE"/>
    <w:rsid w:val="00D76850"/>
    <w:rsid w:val="00D81495"/>
    <w:rsid w:val="00D9193F"/>
    <w:rsid w:val="00DD43A3"/>
    <w:rsid w:val="00DE019F"/>
    <w:rsid w:val="00DF5DCD"/>
    <w:rsid w:val="00E13371"/>
    <w:rsid w:val="00E24D08"/>
    <w:rsid w:val="00E32C65"/>
    <w:rsid w:val="00E42FC8"/>
    <w:rsid w:val="00E65D92"/>
    <w:rsid w:val="00E745C1"/>
    <w:rsid w:val="00E83082"/>
    <w:rsid w:val="00E858AE"/>
    <w:rsid w:val="00E94232"/>
    <w:rsid w:val="00EA0264"/>
    <w:rsid w:val="00EA210E"/>
    <w:rsid w:val="00EB7E17"/>
    <w:rsid w:val="00EF26F5"/>
    <w:rsid w:val="00EF2754"/>
    <w:rsid w:val="00F12669"/>
    <w:rsid w:val="00F2508C"/>
    <w:rsid w:val="00F254BF"/>
    <w:rsid w:val="00F30780"/>
    <w:rsid w:val="00F620CF"/>
    <w:rsid w:val="00F8071F"/>
    <w:rsid w:val="00F8272D"/>
    <w:rsid w:val="00FA5A15"/>
    <w:rsid w:val="00FD1BA3"/>
    <w:rsid w:val="00FF3F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1D6DC"/>
  <w15:docId w15:val="{8952AE40-BC21-44D4-84DE-CB4EEFAF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1FE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E13A8"/>
    <w:pPr>
      <w:spacing w:after="0" w:line="240" w:lineRule="auto"/>
    </w:pPr>
  </w:style>
  <w:style w:type="paragraph" w:styleId="Zhlav">
    <w:name w:val="header"/>
    <w:basedOn w:val="Normln"/>
    <w:link w:val="ZhlavChar"/>
    <w:uiPriority w:val="99"/>
    <w:unhideWhenUsed/>
    <w:rsid w:val="006278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78C7"/>
  </w:style>
  <w:style w:type="paragraph" w:styleId="Zpat">
    <w:name w:val="footer"/>
    <w:basedOn w:val="Normln"/>
    <w:link w:val="ZpatChar"/>
    <w:uiPriority w:val="99"/>
    <w:unhideWhenUsed/>
    <w:rsid w:val="006278C7"/>
    <w:pPr>
      <w:tabs>
        <w:tab w:val="center" w:pos="4536"/>
        <w:tab w:val="right" w:pos="9072"/>
      </w:tabs>
      <w:spacing w:after="0" w:line="240" w:lineRule="auto"/>
    </w:pPr>
  </w:style>
  <w:style w:type="character" w:customStyle="1" w:styleId="ZpatChar">
    <w:name w:val="Zápatí Char"/>
    <w:basedOn w:val="Standardnpsmoodstavce"/>
    <w:link w:val="Zpat"/>
    <w:uiPriority w:val="99"/>
    <w:rsid w:val="006278C7"/>
  </w:style>
  <w:style w:type="character" w:styleId="Hypertextovodkaz">
    <w:name w:val="Hyperlink"/>
    <w:basedOn w:val="Standardnpsmoodstavce"/>
    <w:uiPriority w:val="99"/>
    <w:unhideWhenUsed/>
    <w:rsid w:val="00D76850"/>
    <w:rPr>
      <w:color w:val="0563C1" w:themeColor="hyperlink"/>
      <w:u w:val="single"/>
    </w:rPr>
  </w:style>
  <w:style w:type="paragraph" w:styleId="Odstavecseseznamem">
    <w:name w:val="List Paragraph"/>
    <w:basedOn w:val="Normln"/>
    <w:uiPriority w:val="34"/>
    <w:qFormat/>
    <w:rsid w:val="00B770B9"/>
    <w:pPr>
      <w:ind w:left="720"/>
      <w:contextualSpacing/>
    </w:pPr>
  </w:style>
  <w:style w:type="paragraph" w:customStyle="1" w:styleId="Odstavecseseznamem1">
    <w:name w:val="Odstavec se seznamem1"/>
    <w:basedOn w:val="Normln"/>
    <w:rsid w:val="00A4350E"/>
    <w:pPr>
      <w:suppressAutoHyphens/>
      <w:spacing w:line="252" w:lineRule="auto"/>
      <w:ind w:left="720"/>
    </w:pPr>
    <w:rPr>
      <w:rFonts w:ascii="Calibri" w:eastAsia="SimSun" w:hAnsi="Calibri" w:cs="Calibri"/>
      <w:kern w:val="1"/>
      <w:lang w:eastAsia="ar-SA"/>
    </w:rPr>
  </w:style>
  <w:style w:type="paragraph" w:styleId="Textbubliny">
    <w:name w:val="Balloon Text"/>
    <w:basedOn w:val="Normln"/>
    <w:link w:val="TextbublinyChar"/>
    <w:uiPriority w:val="99"/>
    <w:semiHidden/>
    <w:unhideWhenUsed/>
    <w:rsid w:val="001D67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67A7"/>
    <w:rPr>
      <w:rFonts w:ascii="Segoe UI" w:hAnsi="Segoe UI" w:cs="Segoe UI"/>
      <w:sz w:val="18"/>
      <w:szCs w:val="18"/>
    </w:rPr>
  </w:style>
  <w:style w:type="character" w:styleId="Odkaznakoment">
    <w:name w:val="annotation reference"/>
    <w:basedOn w:val="Standardnpsmoodstavce"/>
    <w:uiPriority w:val="99"/>
    <w:semiHidden/>
    <w:unhideWhenUsed/>
    <w:rsid w:val="009605C9"/>
    <w:rPr>
      <w:sz w:val="16"/>
      <w:szCs w:val="16"/>
    </w:rPr>
  </w:style>
  <w:style w:type="paragraph" w:styleId="Textkomente">
    <w:name w:val="annotation text"/>
    <w:basedOn w:val="Normln"/>
    <w:link w:val="TextkomenteChar"/>
    <w:uiPriority w:val="99"/>
    <w:semiHidden/>
    <w:unhideWhenUsed/>
    <w:rsid w:val="009605C9"/>
    <w:pPr>
      <w:spacing w:line="240" w:lineRule="auto"/>
    </w:pPr>
    <w:rPr>
      <w:sz w:val="20"/>
      <w:szCs w:val="20"/>
    </w:rPr>
  </w:style>
  <w:style w:type="character" w:customStyle="1" w:styleId="TextkomenteChar">
    <w:name w:val="Text komentáře Char"/>
    <w:basedOn w:val="Standardnpsmoodstavce"/>
    <w:link w:val="Textkomente"/>
    <w:uiPriority w:val="99"/>
    <w:semiHidden/>
    <w:rsid w:val="009605C9"/>
    <w:rPr>
      <w:sz w:val="20"/>
      <w:szCs w:val="20"/>
    </w:rPr>
  </w:style>
  <w:style w:type="paragraph" w:styleId="Pedmtkomente">
    <w:name w:val="annotation subject"/>
    <w:basedOn w:val="Textkomente"/>
    <w:next w:val="Textkomente"/>
    <w:link w:val="PedmtkomenteChar"/>
    <w:uiPriority w:val="99"/>
    <w:semiHidden/>
    <w:unhideWhenUsed/>
    <w:rsid w:val="009605C9"/>
    <w:rPr>
      <w:b/>
      <w:bCs/>
    </w:rPr>
  </w:style>
  <w:style w:type="character" w:customStyle="1" w:styleId="PedmtkomenteChar">
    <w:name w:val="Předmět komentáře Char"/>
    <w:basedOn w:val="TextkomenteChar"/>
    <w:link w:val="Pedmtkomente"/>
    <w:uiPriority w:val="99"/>
    <w:semiHidden/>
    <w:rsid w:val="009605C9"/>
    <w:rPr>
      <w:b/>
      <w:bCs/>
      <w:sz w:val="20"/>
      <w:szCs w:val="20"/>
    </w:rPr>
  </w:style>
  <w:style w:type="paragraph" w:styleId="Normlnweb">
    <w:name w:val="Normal (Web)"/>
    <w:basedOn w:val="Normln"/>
    <w:uiPriority w:val="99"/>
    <w:semiHidden/>
    <w:unhideWhenUsed/>
    <w:rsid w:val="003D565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1135">
      <w:bodyDiv w:val="1"/>
      <w:marLeft w:val="0"/>
      <w:marRight w:val="0"/>
      <w:marTop w:val="0"/>
      <w:marBottom w:val="0"/>
      <w:divBdr>
        <w:top w:val="none" w:sz="0" w:space="0" w:color="auto"/>
        <w:left w:val="none" w:sz="0" w:space="0" w:color="auto"/>
        <w:bottom w:val="none" w:sz="0" w:space="0" w:color="auto"/>
        <w:right w:val="none" w:sz="0" w:space="0" w:color="auto"/>
      </w:divBdr>
    </w:div>
    <w:div w:id="196358101">
      <w:bodyDiv w:val="1"/>
      <w:marLeft w:val="0"/>
      <w:marRight w:val="0"/>
      <w:marTop w:val="0"/>
      <w:marBottom w:val="0"/>
      <w:divBdr>
        <w:top w:val="none" w:sz="0" w:space="0" w:color="auto"/>
        <w:left w:val="none" w:sz="0" w:space="0" w:color="auto"/>
        <w:bottom w:val="none" w:sz="0" w:space="0" w:color="auto"/>
        <w:right w:val="none" w:sz="0" w:space="0" w:color="auto"/>
      </w:divBdr>
    </w:div>
    <w:div w:id="271326528">
      <w:bodyDiv w:val="1"/>
      <w:marLeft w:val="0"/>
      <w:marRight w:val="0"/>
      <w:marTop w:val="0"/>
      <w:marBottom w:val="0"/>
      <w:divBdr>
        <w:top w:val="none" w:sz="0" w:space="0" w:color="auto"/>
        <w:left w:val="none" w:sz="0" w:space="0" w:color="auto"/>
        <w:bottom w:val="none" w:sz="0" w:space="0" w:color="auto"/>
        <w:right w:val="none" w:sz="0" w:space="0" w:color="auto"/>
      </w:divBdr>
    </w:div>
    <w:div w:id="716439912">
      <w:bodyDiv w:val="1"/>
      <w:marLeft w:val="0"/>
      <w:marRight w:val="0"/>
      <w:marTop w:val="0"/>
      <w:marBottom w:val="0"/>
      <w:divBdr>
        <w:top w:val="none" w:sz="0" w:space="0" w:color="auto"/>
        <w:left w:val="none" w:sz="0" w:space="0" w:color="auto"/>
        <w:bottom w:val="none" w:sz="0" w:space="0" w:color="auto"/>
        <w:right w:val="none" w:sz="0" w:space="0" w:color="auto"/>
      </w:divBdr>
      <w:divsChild>
        <w:div w:id="1925186291">
          <w:marLeft w:val="360"/>
          <w:marRight w:val="0"/>
          <w:marTop w:val="200"/>
          <w:marBottom w:val="0"/>
          <w:divBdr>
            <w:top w:val="none" w:sz="0" w:space="0" w:color="auto"/>
            <w:left w:val="none" w:sz="0" w:space="0" w:color="auto"/>
            <w:bottom w:val="none" w:sz="0" w:space="0" w:color="auto"/>
            <w:right w:val="none" w:sz="0" w:space="0" w:color="auto"/>
          </w:divBdr>
        </w:div>
        <w:div w:id="776489163">
          <w:marLeft w:val="1080"/>
          <w:marRight w:val="0"/>
          <w:marTop w:val="100"/>
          <w:marBottom w:val="0"/>
          <w:divBdr>
            <w:top w:val="none" w:sz="0" w:space="0" w:color="auto"/>
            <w:left w:val="none" w:sz="0" w:space="0" w:color="auto"/>
            <w:bottom w:val="none" w:sz="0" w:space="0" w:color="auto"/>
            <w:right w:val="none" w:sz="0" w:space="0" w:color="auto"/>
          </w:divBdr>
        </w:div>
        <w:div w:id="1640114062">
          <w:marLeft w:val="1080"/>
          <w:marRight w:val="0"/>
          <w:marTop w:val="100"/>
          <w:marBottom w:val="0"/>
          <w:divBdr>
            <w:top w:val="none" w:sz="0" w:space="0" w:color="auto"/>
            <w:left w:val="none" w:sz="0" w:space="0" w:color="auto"/>
            <w:bottom w:val="none" w:sz="0" w:space="0" w:color="auto"/>
            <w:right w:val="none" w:sz="0" w:space="0" w:color="auto"/>
          </w:divBdr>
        </w:div>
        <w:div w:id="616914591">
          <w:marLeft w:val="1800"/>
          <w:marRight w:val="0"/>
          <w:marTop w:val="100"/>
          <w:marBottom w:val="0"/>
          <w:divBdr>
            <w:top w:val="none" w:sz="0" w:space="0" w:color="auto"/>
            <w:left w:val="none" w:sz="0" w:space="0" w:color="auto"/>
            <w:bottom w:val="none" w:sz="0" w:space="0" w:color="auto"/>
            <w:right w:val="none" w:sz="0" w:space="0" w:color="auto"/>
          </w:divBdr>
        </w:div>
        <w:div w:id="1751467277">
          <w:marLeft w:val="1800"/>
          <w:marRight w:val="0"/>
          <w:marTop w:val="100"/>
          <w:marBottom w:val="0"/>
          <w:divBdr>
            <w:top w:val="none" w:sz="0" w:space="0" w:color="auto"/>
            <w:left w:val="none" w:sz="0" w:space="0" w:color="auto"/>
            <w:bottom w:val="none" w:sz="0" w:space="0" w:color="auto"/>
            <w:right w:val="none" w:sz="0" w:space="0" w:color="auto"/>
          </w:divBdr>
        </w:div>
      </w:divsChild>
    </w:div>
    <w:div w:id="766845964">
      <w:bodyDiv w:val="1"/>
      <w:marLeft w:val="0"/>
      <w:marRight w:val="0"/>
      <w:marTop w:val="0"/>
      <w:marBottom w:val="0"/>
      <w:divBdr>
        <w:top w:val="none" w:sz="0" w:space="0" w:color="auto"/>
        <w:left w:val="none" w:sz="0" w:space="0" w:color="auto"/>
        <w:bottom w:val="none" w:sz="0" w:space="0" w:color="auto"/>
        <w:right w:val="none" w:sz="0" w:space="0" w:color="auto"/>
      </w:divBdr>
      <w:divsChild>
        <w:div w:id="7366128">
          <w:marLeft w:val="1080"/>
          <w:marRight w:val="0"/>
          <w:marTop w:val="100"/>
          <w:marBottom w:val="0"/>
          <w:divBdr>
            <w:top w:val="none" w:sz="0" w:space="0" w:color="auto"/>
            <w:left w:val="none" w:sz="0" w:space="0" w:color="auto"/>
            <w:bottom w:val="none" w:sz="0" w:space="0" w:color="auto"/>
            <w:right w:val="none" w:sz="0" w:space="0" w:color="auto"/>
          </w:divBdr>
        </w:div>
        <w:div w:id="618992994">
          <w:marLeft w:val="1800"/>
          <w:marRight w:val="0"/>
          <w:marTop w:val="100"/>
          <w:marBottom w:val="0"/>
          <w:divBdr>
            <w:top w:val="none" w:sz="0" w:space="0" w:color="auto"/>
            <w:left w:val="none" w:sz="0" w:space="0" w:color="auto"/>
            <w:bottom w:val="none" w:sz="0" w:space="0" w:color="auto"/>
            <w:right w:val="none" w:sz="0" w:space="0" w:color="auto"/>
          </w:divBdr>
        </w:div>
        <w:div w:id="1709992504">
          <w:marLeft w:val="1800"/>
          <w:marRight w:val="0"/>
          <w:marTop w:val="100"/>
          <w:marBottom w:val="0"/>
          <w:divBdr>
            <w:top w:val="none" w:sz="0" w:space="0" w:color="auto"/>
            <w:left w:val="none" w:sz="0" w:space="0" w:color="auto"/>
            <w:bottom w:val="none" w:sz="0" w:space="0" w:color="auto"/>
            <w:right w:val="none" w:sz="0" w:space="0" w:color="auto"/>
          </w:divBdr>
        </w:div>
        <w:div w:id="1634482428">
          <w:marLeft w:val="1800"/>
          <w:marRight w:val="0"/>
          <w:marTop w:val="100"/>
          <w:marBottom w:val="0"/>
          <w:divBdr>
            <w:top w:val="none" w:sz="0" w:space="0" w:color="auto"/>
            <w:left w:val="none" w:sz="0" w:space="0" w:color="auto"/>
            <w:bottom w:val="none" w:sz="0" w:space="0" w:color="auto"/>
            <w:right w:val="none" w:sz="0" w:space="0" w:color="auto"/>
          </w:divBdr>
        </w:div>
        <w:div w:id="1174494674">
          <w:marLeft w:val="1800"/>
          <w:marRight w:val="0"/>
          <w:marTop w:val="100"/>
          <w:marBottom w:val="0"/>
          <w:divBdr>
            <w:top w:val="none" w:sz="0" w:space="0" w:color="auto"/>
            <w:left w:val="none" w:sz="0" w:space="0" w:color="auto"/>
            <w:bottom w:val="none" w:sz="0" w:space="0" w:color="auto"/>
            <w:right w:val="none" w:sz="0" w:space="0" w:color="auto"/>
          </w:divBdr>
        </w:div>
        <w:div w:id="426660350">
          <w:marLeft w:val="1800"/>
          <w:marRight w:val="0"/>
          <w:marTop w:val="100"/>
          <w:marBottom w:val="0"/>
          <w:divBdr>
            <w:top w:val="none" w:sz="0" w:space="0" w:color="auto"/>
            <w:left w:val="none" w:sz="0" w:space="0" w:color="auto"/>
            <w:bottom w:val="none" w:sz="0" w:space="0" w:color="auto"/>
            <w:right w:val="none" w:sz="0" w:space="0" w:color="auto"/>
          </w:divBdr>
        </w:div>
      </w:divsChild>
    </w:div>
    <w:div w:id="954409647">
      <w:bodyDiv w:val="1"/>
      <w:marLeft w:val="0"/>
      <w:marRight w:val="0"/>
      <w:marTop w:val="0"/>
      <w:marBottom w:val="0"/>
      <w:divBdr>
        <w:top w:val="none" w:sz="0" w:space="0" w:color="auto"/>
        <w:left w:val="none" w:sz="0" w:space="0" w:color="auto"/>
        <w:bottom w:val="none" w:sz="0" w:space="0" w:color="auto"/>
        <w:right w:val="none" w:sz="0" w:space="0" w:color="auto"/>
      </w:divBdr>
      <w:divsChild>
        <w:div w:id="1211263223">
          <w:marLeft w:val="360"/>
          <w:marRight w:val="0"/>
          <w:marTop w:val="200"/>
          <w:marBottom w:val="0"/>
          <w:divBdr>
            <w:top w:val="none" w:sz="0" w:space="0" w:color="auto"/>
            <w:left w:val="none" w:sz="0" w:space="0" w:color="auto"/>
            <w:bottom w:val="none" w:sz="0" w:space="0" w:color="auto"/>
            <w:right w:val="none" w:sz="0" w:space="0" w:color="auto"/>
          </w:divBdr>
        </w:div>
        <w:div w:id="2051029989">
          <w:marLeft w:val="360"/>
          <w:marRight w:val="0"/>
          <w:marTop w:val="200"/>
          <w:marBottom w:val="0"/>
          <w:divBdr>
            <w:top w:val="none" w:sz="0" w:space="0" w:color="auto"/>
            <w:left w:val="none" w:sz="0" w:space="0" w:color="auto"/>
            <w:bottom w:val="none" w:sz="0" w:space="0" w:color="auto"/>
            <w:right w:val="none" w:sz="0" w:space="0" w:color="auto"/>
          </w:divBdr>
        </w:div>
        <w:div w:id="2047754444">
          <w:marLeft w:val="1080"/>
          <w:marRight w:val="0"/>
          <w:marTop w:val="100"/>
          <w:marBottom w:val="0"/>
          <w:divBdr>
            <w:top w:val="none" w:sz="0" w:space="0" w:color="auto"/>
            <w:left w:val="none" w:sz="0" w:space="0" w:color="auto"/>
            <w:bottom w:val="none" w:sz="0" w:space="0" w:color="auto"/>
            <w:right w:val="none" w:sz="0" w:space="0" w:color="auto"/>
          </w:divBdr>
        </w:div>
        <w:div w:id="477962838">
          <w:marLeft w:val="1800"/>
          <w:marRight w:val="0"/>
          <w:marTop w:val="100"/>
          <w:marBottom w:val="0"/>
          <w:divBdr>
            <w:top w:val="none" w:sz="0" w:space="0" w:color="auto"/>
            <w:left w:val="none" w:sz="0" w:space="0" w:color="auto"/>
            <w:bottom w:val="none" w:sz="0" w:space="0" w:color="auto"/>
            <w:right w:val="none" w:sz="0" w:space="0" w:color="auto"/>
          </w:divBdr>
        </w:div>
        <w:div w:id="1734235756">
          <w:marLeft w:val="1080"/>
          <w:marRight w:val="0"/>
          <w:marTop w:val="100"/>
          <w:marBottom w:val="0"/>
          <w:divBdr>
            <w:top w:val="none" w:sz="0" w:space="0" w:color="auto"/>
            <w:left w:val="none" w:sz="0" w:space="0" w:color="auto"/>
            <w:bottom w:val="none" w:sz="0" w:space="0" w:color="auto"/>
            <w:right w:val="none" w:sz="0" w:space="0" w:color="auto"/>
          </w:divBdr>
        </w:div>
        <w:div w:id="1076516363">
          <w:marLeft w:val="1080"/>
          <w:marRight w:val="0"/>
          <w:marTop w:val="100"/>
          <w:marBottom w:val="0"/>
          <w:divBdr>
            <w:top w:val="none" w:sz="0" w:space="0" w:color="auto"/>
            <w:left w:val="none" w:sz="0" w:space="0" w:color="auto"/>
            <w:bottom w:val="none" w:sz="0" w:space="0" w:color="auto"/>
            <w:right w:val="none" w:sz="0" w:space="0" w:color="auto"/>
          </w:divBdr>
        </w:div>
        <w:div w:id="1363484020">
          <w:marLeft w:val="1080"/>
          <w:marRight w:val="0"/>
          <w:marTop w:val="100"/>
          <w:marBottom w:val="0"/>
          <w:divBdr>
            <w:top w:val="none" w:sz="0" w:space="0" w:color="auto"/>
            <w:left w:val="none" w:sz="0" w:space="0" w:color="auto"/>
            <w:bottom w:val="none" w:sz="0" w:space="0" w:color="auto"/>
            <w:right w:val="none" w:sz="0" w:space="0" w:color="auto"/>
          </w:divBdr>
        </w:div>
        <w:div w:id="1725524300">
          <w:marLeft w:val="360"/>
          <w:marRight w:val="0"/>
          <w:marTop w:val="200"/>
          <w:marBottom w:val="0"/>
          <w:divBdr>
            <w:top w:val="none" w:sz="0" w:space="0" w:color="auto"/>
            <w:left w:val="none" w:sz="0" w:space="0" w:color="auto"/>
            <w:bottom w:val="none" w:sz="0" w:space="0" w:color="auto"/>
            <w:right w:val="none" w:sz="0" w:space="0" w:color="auto"/>
          </w:divBdr>
        </w:div>
        <w:div w:id="88670597">
          <w:marLeft w:val="1080"/>
          <w:marRight w:val="0"/>
          <w:marTop w:val="100"/>
          <w:marBottom w:val="0"/>
          <w:divBdr>
            <w:top w:val="none" w:sz="0" w:space="0" w:color="auto"/>
            <w:left w:val="none" w:sz="0" w:space="0" w:color="auto"/>
            <w:bottom w:val="none" w:sz="0" w:space="0" w:color="auto"/>
            <w:right w:val="none" w:sz="0" w:space="0" w:color="auto"/>
          </w:divBdr>
        </w:div>
        <w:div w:id="1178538623">
          <w:marLeft w:val="1080"/>
          <w:marRight w:val="0"/>
          <w:marTop w:val="100"/>
          <w:marBottom w:val="0"/>
          <w:divBdr>
            <w:top w:val="none" w:sz="0" w:space="0" w:color="auto"/>
            <w:left w:val="none" w:sz="0" w:space="0" w:color="auto"/>
            <w:bottom w:val="none" w:sz="0" w:space="0" w:color="auto"/>
            <w:right w:val="none" w:sz="0" w:space="0" w:color="auto"/>
          </w:divBdr>
        </w:div>
        <w:div w:id="1931813672">
          <w:marLeft w:val="1080"/>
          <w:marRight w:val="0"/>
          <w:marTop w:val="100"/>
          <w:marBottom w:val="0"/>
          <w:divBdr>
            <w:top w:val="none" w:sz="0" w:space="0" w:color="auto"/>
            <w:left w:val="none" w:sz="0" w:space="0" w:color="auto"/>
            <w:bottom w:val="none" w:sz="0" w:space="0" w:color="auto"/>
            <w:right w:val="none" w:sz="0" w:space="0" w:color="auto"/>
          </w:divBdr>
        </w:div>
      </w:divsChild>
    </w:div>
    <w:div w:id="984894691">
      <w:bodyDiv w:val="1"/>
      <w:marLeft w:val="0"/>
      <w:marRight w:val="0"/>
      <w:marTop w:val="0"/>
      <w:marBottom w:val="0"/>
      <w:divBdr>
        <w:top w:val="none" w:sz="0" w:space="0" w:color="auto"/>
        <w:left w:val="none" w:sz="0" w:space="0" w:color="auto"/>
        <w:bottom w:val="none" w:sz="0" w:space="0" w:color="auto"/>
        <w:right w:val="none" w:sz="0" w:space="0" w:color="auto"/>
      </w:divBdr>
      <w:divsChild>
        <w:div w:id="1227104114">
          <w:marLeft w:val="360"/>
          <w:marRight w:val="0"/>
          <w:marTop w:val="200"/>
          <w:marBottom w:val="0"/>
          <w:divBdr>
            <w:top w:val="none" w:sz="0" w:space="0" w:color="auto"/>
            <w:left w:val="none" w:sz="0" w:space="0" w:color="auto"/>
            <w:bottom w:val="none" w:sz="0" w:space="0" w:color="auto"/>
            <w:right w:val="none" w:sz="0" w:space="0" w:color="auto"/>
          </w:divBdr>
        </w:div>
        <w:div w:id="1911578006">
          <w:marLeft w:val="1080"/>
          <w:marRight w:val="0"/>
          <w:marTop w:val="100"/>
          <w:marBottom w:val="0"/>
          <w:divBdr>
            <w:top w:val="none" w:sz="0" w:space="0" w:color="auto"/>
            <w:left w:val="none" w:sz="0" w:space="0" w:color="auto"/>
            <w:bottom w:val="none" w:sz="0" w:space="0" w:color="auto"/>
            <w:right w:val="none" w:sz="0" w:space="0" w:color="auto"/>
          </w:divBdr>
        </w:div>
        <w:div w:id="2145543439">
          <w:marLeft w:val="1080"/>
          <w:marRight w:val="0"/>
          <w:marTop w:val="100"/>
          <w:marBottom w:val="0"/>
          <w:divBdr>
            <w:top w:val="none" w:sz="0" w:space="0" w:color="auto"/>
            <w:left w:val="none" w:sz="0" w:space="0" w:color="auto"/>
            <w:bottom w:val="none" w:sz="0" w:space="0" w:color="auto"/>
            <w:right w:val="none" w:sz="0" w:space="0" w:color="auto"/>
          </w:divBdr>
        </w:div>
        <w:div w:id="1259168938">
          <w:marLeft w:val="1080"/>
          <w:marRight w:val="0"/>
          <w:marTop w:val="100"/>
          <w:marBottom w:val="0"/>
          <w:divBdr>
            <w:top w:val="none" w:sz="0" w:space="0" w:color="auto"/>
            <w:left w:val="none" w:sz="0" w:space="0" w:color="auto"/>
            <w:bottom w:val="none" w:sz="0" w:space="0" w:color="auto"/>
            <w:right w:val="none" w:sz="0" w:space="0" w:color="auto"/>
          </w:divBdr>
        </w:div>
        <w:div w:id="899486940">
          <w:marLeft w:val="1080"/>
          <w:marRight w:val="0"/>
          <w:marTop w:val="100"/>
          <w:marBottom w:val="0"/>
          <w:divBdr>
            <w:top w:val="none" w:sz="0" w:space="0" w:color="auto"/>
            <w:left w:val="none" w:sz="0" w:space="0" w:color="auto"/>
            <w:bottom w:val="none" w:sz="0" w:space="0" w:color="auto"/>
            <w:right w:val="none" w:sz="0" w:space="0" w:color="auto"/>
          </w:divBdr>
        </w:div>
        <w:div w:id="1809545720">
          <w:marLeft w:val="1080"/>
          <w:marRight w:val="0"/>
          <w:marTop w:val="100"/>
          <w:marBottom w:val="0"/>
          <w:divBdr>
            <w:top w:val="none" w:sz="0" w:space="0" w:color="auto"/>
            <w:left w:val="none" w:sz="0" w:space="0" w:color="auto"/>
            <w:bottom w:val="none" w:sz="0" w:space="0" w:color="auto"/>
            <w:right w:val="none" w:sz="0" w:space="0" w:color="auto"/>
          </w:divBdr>
        </w:div>
        <w:div w:id="808547351">
          <w:marLeft w:val="1080"/>
          <w:marRight w:val="0"/>
          <w:marTop w:val="100"/>
          <w:marBottom w:val="0"/>
          <w:divBdr>
            <w:top w:val="none" w:sz="0" w:space="0" w:color="auto"/>
            <w:left w:val="none" w:sz="0" w:space="0" w:color="auto"/>
            <w:bottom w:val="none" w:sz="0" w:space="0" w:color="auto"/>
            <w:right w:val="none" w:sz="0" w:space="0" w:color="auto"/>
          </w:divBdr>
        </w:div>
      </w:divsChild>
    </w:div>
    <w:div w:id="1195996078">
      <w:bodyDiv w:val="1"/>
      <w:marLeft w:val="0"/>
      <w:marRight w:val="0"/>
      <w:marTop w:val="0"/>
      <w:marBottom w:val="0"/>
      <w:divBdr>
        <w:top w:val="none" w:sz="0" w:space="0" w:color="auto"/>
        <w:left w:val="none" w:sz="0" w:space="0" w:color="auto"/>
        <w:bottom w:val="none" w:sz="0" w:space="0" w:color="auto"/>
        <w:right w:val="none" w:sz="0" w:space="0" w:color="auto"/>
      </w:divBdr>
    </w:div>
    <w:div w:id="1247299879">
      <w:bodyDiv w:val="1"/>
      <w:marLeft w:val="0"/>
      <w:marRight w:val="0"/>
      <w:marTop w:val="0"/>
      <w:marBottom w:val="0"/>
      <w:divBdr>
        <w:top w:val="none" w:sz="0" w:space="0" w:color="auto"/>
        <w:left w:val="none" w:sz="0" w:space="0" w:color="auto"/>
        <w:bottom w:val="none" w:sz="0" w:space="0" w:color="auto"/>
        <w:right w:val="none" w:sz="0" w:space="0" w:color="auto"/>
      </w:divBdr>
      <w:divsChild>
        <w:div w:id="529413064">
          <w:marLeft w:val="360"/>
          <w:marRight w:val="0"/>
          <w:marTop w:val="200"/>
          <w:marBottom w:val="0"/>
          <w:divBdr>
            <w:top w:val="none" w:sz="0" w:space="0" w:color="auto"/>
            <w:left w:val="none" w:sz="0" w:space="0" w:color="auto"/>
            <w:bottom w:val="none" w:sz="0" w:space="0" w:color="auto"/>
            <w:right w:val="none" w:sz="0" w:space="0" w:color="auto"/>
          </w:divBdr>
        </w:div>
        <w:div w:id="100611477">
          <w:marLeft w:val="1080"/>
          <w:marRight w:val="0"/>
          <w:marTop w:val="100"/>
          <w:marBottom w:val="0"/>
          <w:divBdr>
            <w:top w:val="none" w:sz="0" w:space="0" w:color="auto"/>
            <w:left w:val="none" w:sz="0" w:space="0" w:color="auto"/>
            <w:bottom w:val="none" w:sz="0" w:space="0" w:color="auto"/>
            <w:right w:val="none" w:sz="0" w:space="0" w:color="auto"/>
          </w:divBdr>
        </w:div>
        <w:div w:id="1077626840">
          <w:marLeft w:val="1080"/>
          <w:marRight w:val="0"/>
          <w:marTop w:val="100"/>
          <w:marBottom w:val="0"/>
          <w:divBdr>
            <w:top w:val="none" w:sz="0" w:space="0" w:color="auto"/>
            <w:left w:val="none" w:sz="0" w:space="0" w:color="auto"/>
            <w:bottom w:val="none" w:sz="0" w:space="0" w:color="auto"/>
            <w:right w:val="none" w:sz="0" w:space="0" w:color="auto"/>
          </w:divBdr>
        </w:div>
      </w:divsChild>
    </w:div>
    <w:div w:id="1259873634">
      <w:bodyDiv w:val="1"/>
      <w:marLeft w:val="0"/>
      <w:marRight w:val="0"/>
      <w:marTop w:val="0"/>
      <w:marBottom w:val="0"/>
      <w:divBdr>
        <w:top w:val="none" w:sz="0" w:space="0" w:color="auto"/>
        <w:left w:val="none" w:sz="0" w:space="0" w:color="auto"/>
        <w:bottom w:val="none" w:sz="0" w:space="0" w:color="auto"/>
        <w:right w:val="none" w:sz="0" w:space="0" w:color="auto"/>
      </w:divBdr>
    </w:div>
    <w:div w:id="1288124868">
      <w:bodyDiv w:val="1"/>
      <w:marLeft w:val="0"/>
      <w:marRight w:val="0"/>
      <w:marTop w:val="0"/>
      <w:marBottom w:val="0"/>
      <w:divBdr>
        <w:top w:val="none" w:sz="0" w:space="0" w:color="auto"/>
        <w:left w:val="none" w:sz="0" w:space="0" w:color="auto"/>
        <w:bottom w:val="none" w:sz="0" w:space="0" w:color="auto"/>
        <w:right w:val="none" w:sz="0" w:space="0" w:color="auto"/>
      </w:divBdr>
      <w:divsChild>
        <w:div w:id="2036465919">
          <w:marLeft w:val="360"/>
          <w:marRight w:val="0"/>
          <w:marTop w:val="200"/>
          <w:marBottom w:val="0"/>
          <w:divBdr>
            <w:top w:val="none" w:sz="0" w:space="0" w:color="auto"/>
            <w:left w:val="none" w:sz="0" w:space="0" w:color="auto"/>
            <w:bottom w:val="none" w:sz="0" w:space="0" w:color="auto"/>
            <w:right w:val="none" w:sz="0" w:space="0" w:color="auto"/>
          </w:divBdr>
        </w:div>
        <w:div w:id="2135711584">
          <w:marLeft w:val="1080"/>
          <w:marRight w:val="0"/>
          <w:marTop w:val="100"/>
          <w:marBottom w:val="0"/>
          <w:divBdr>
            <w:top w:val="none" w:sz="0" w:space="0" w:color="auto"/>
            <w:left w:val="none" w:sz="0" w:space="0" w:color="auto"/>
            <w:bottom w:val="none" w:sz="0" w:space="0" w:color="auto"/>
            <w:right w:val="none" w:sz="0" w:space="0" w:color="auto"/>
          </w:divBdr>
        </w:div>
        <w:div w:id="720715220">
          <w:marLeft w:val="1800"/>
          <w:marRight w:val="0"/>
          <w:marTop w:val="100"/>
          <w:marBottom w:val="0"/>
          <w:divBdr>
            <w:top w:val="none" w:sz="0" w:space="0" w:color="auto"/>
            <w:left w:val="none" w:sz="0" w:space="0" w:color="auto"/>
            <w:bottom w:val="none" w:sz="0" w:space="0" w:color="auto"/>
            <w:right w:val="none" w:sz="0" w:space="0" w:color="auto"/>
          </w:divBdr>
        </w:div>
        <w:div w:id="587888404">
          <w:marLeft w:val="1080"/>
          <w:marRight w:val="0"/>
          <w:marTop w:val="100"/>
          <w:marBottom w:val="0"/>
          <w:divBdr>
            <w:top w:val="none" w:sz="0" w:space="0" w:color="auto"/>
            <w:left w:val="none" w:sz="0" w:space="0" w:color="auto"/>
            <w:bottom w:val="none" w:sz="0" w:space="0" w:color="auto"/>
            <w:right w:val="none" w:sz="0" w:space="0" w:color="auto"/>
          </w:divBdr>
        </w:div>
        <w:div w:id="714814269">
          <w:marLeft w:val="1800"/>
          <w:marRight w:val="0"/>
          <w:marTop w:val="100"/>
          <w:marBottom w:val="0"/>
          <w:divBdr>
            <w:top w:val="none" w:sz="0" w:space="0" w:color="auto"/>
            <w:left w:val="none" w:sz="0" w:space="0" w:color="auto"/>
            <w:bottom w:val="none" w:sz="0" w:space="0" w:color="auto"/>
            <w:right w:val="none" w:sz="0" w:space="0" w:color="auto"/>
          </w:divBdr>
        </w:div>
        <w:div w:id="1959871333">
          <w:marLeft w:val="1800"/>
          <w:marRight w:val="0"/>
          <w:marTop w:val="100"/>
          <w:marBottom w:val="0"/>
          <w:divBdr>
            <w:top w:val="none" w:sz="0" w:space="0" w:color="auto"/>
            <w:left w:val="none" w:sz="0" w:space="0" w:color="auto"/>
            <w:bottom w:val="none" w:sz="0" w:space="0" w:color="auto"/>
            <w:right w:val="none" w:sz="0" w:space="0" w:color="auto"/>
          </w:divBdr>
        </w:div>
        <w:div w:id="898832771">
          <w:marLeft w:val="1800"/>
          <w:marRight w:val="0"/>
          <w:marTop w:val="100"/>
          <w:marBottom w:val="0"/>
          <w:divBdr>
            <w:top w:val="none" w:sz="0" w:space="0" w:color="auto"/>
            <w:left w:val="none" w:sz="0" w:space="0" w:color="auto"/>
            <w:bottom w:val="none" w:sz="0" w:space="0" w:color="auto"/>
            <w:right w:val="none" w:sz="0" w:space="0" w:color="auto"/>
          </w:divBdr>
        </w:div>
        <w:div w:id="1544514373">
          <w:marLeft w:val="1800"/>
          <w:marRight w:val="0"/>
          <w:marTop w:val="100"/>
          <w:marBottom w:val="0"/>
          <w:divBdr>
            <w:top w:val="none" w:sz="0" w:space="0" w:color="auto"/>
            <w:left w:val="none" w:sz="0" w:space="0" w:color="auto"/>
            <w:bottom w:val="none" w:sz="0" w:space="0" w:color="auto"/>
            <w:right w:val="none" w:sz="0" w:space="0" w:color="auto"/>
          </w:divBdr>
        </w:div>
        <w:div w:id="1494490276">
          <w:marLeft w:val="1800"/>
          <w:marRight w:val="0"/>
          <w:marTop w:val="100"/>
          <w:marBottom w:val="0"/>
          <w:divBdr>
            <w:top w:val="none" w:sz="0" w:space="0" w:color="auto"/>
            <w:left w:val="none" w:sz="0" w:space="0" w:color="auto"/>
            <w:bottom w:val="none" w:sz="0" w:space="0" w:color="auto"/>
            <w:right w:val="none" w:sz="0" w:space="0" w:color="auto"/>
          </w:divBdr>
        </w:div>
      </w:divsChild>
    </w:div>
    <w:div w:id="1563633448">
      <w:bodyDiv w:val="1"/>
      <w:marLeft w:val="0"/>
      <w:marRight w:val="0"/>
      <w:marTop w:val="0"/>
      <w:marBottom w:val="0"/>
      <w:divBdr>
        <w:top w:val="none" w:sz="0" w:space="0" w:color="auto"/>
        <w:left w:val="none" w:sz="0" w:space="0" w:color="auto"/>
        <w:bottom w:val="none" w:sz="0" w:space="0" w:color="auto"/>
        <w:right w:val="none" w:sz="0" w:space="0" w:color="auto"/>
      </w:divBdr>
      <w:divsChild>
        <w:div w:id="1516920305">
          <w:marLeft w:val="360"/>
          <w:marRight w:val="0"/>
          <w:marTop w:val="200"/>
          <w:marBottom w:val="0"/>
          <w:divBdr>
            <w:top w:val="none" w:sz="0" w:space="0" w:color="auto"/>
            <w:left w:val="none" w:sz="0" w:space="0" w:color="auto"/>
            <w:bottom w:val="none" w:sz="0" w:space="0" w:color="auto"/>
            <w:right w:val="none" w:sz="0" w:space="0" w:color="auto"/>
          </w:divBdr>
        </w:div>
        <w:div w:id="1071538734">
          <w:marLeft w:val="360"/>
          <w:marRight w:val="0"/>
          <w:marTop w:val="200"/>
          <w:marBottom w:val="0"/>
          <w:divBdr>
            <w:top w:val="none" w:sz="0" w:space="0" w:color="auto"/>
            <w:left w:val="none" w:sz="0" w:space="0" w:color="auto"/>
            <w:bottom w:val="none" w:sz="0" w:space="0" w:color="auto"/>
            <w:right w:val="none" w:sz="0" w:space="0" w:color="auto"/>
          </w:divBdr>
        </w:div>
        <w:div w:id="446703010">
          <w:marLeft w:val="360"/>
          <w:marRight w:val="0"/>
          <w:marTop w:val="200"/>
          <w:marBottom w:val="0"/>
          <w:divBdr>
            <w:top w:val="none" w:sz="0" w:space="0" w:color="auto"/>
            <w:left w:val="none" w:sz="0" w:space="0" w:color="auto"/>
            <w:bottom w:val="none" w:sz="0" w:space="0" w:color="auto"/>
            <w:right w:val="none" w:sz="0" w:space="0" w:color="auto"/>
          </w:divBdr>
        </w:div>
        <w:div w:id="398476476">
          <w:marLeft w:val="360"/>
          <w:marRight w:val="0"/>
          <w:marTop w:val="200"/>
          <w:marBottom w:val="0"/>
          <w:divBdr>
            <w:top w:val="none" w:sz="0" w:space="0" w:color="auto"/>
            <w:left w:val="none" w:sz="0" w:space="0" w:color="auto"/>
            <w:bottom w:val="none" w:sz="0" w:space="0" w:color="auto"/>
            <w:right w:val="none" w:sz="0" w:space="0" w:color="auto"/>
          </w:divBdr>
        </w:div>
        <w:div w:id="1175732072">
          <w:marLeft w:val="360"/>
          <w:marRight w:val="0"/>
          <w:marTop w:val="200"/>
          <w:marBottom w:val="0"/>
          <w:divBdr>
            <w:top w:val="none" w:sz="0" w:space="0" w:color="auto"/>
            <w:left w:val="none" w:sz="0" w:space="0" w:color="auto"/>
            <w:bottom w:val="none" w:sz="0" w:space="0" w:color="auto"/>
            <w:right w:val="none" w:sz="0" w:space="0" w:color="auto"/>
          </w:divBdr>
        </w:div>
        <w:div w:id="1276450272">
          <w:marLeft w:val="360"/>
          <w:marRight w:val="0"/>
          <w:marTop w:val="200"/>
          <w:marBottom w:val="0"/>
          <w:divBdr>
            <w:top w:val="none" w:sz="0" w:space="0" w:color="auto"/>
            <w:left w:val="none" w:sz="0" w:space="0" w:color="auto"/>
            <w:bottom w:val="none" w:sz="0" w:space="0" w:color="auto"/>
            <w:right w:val="none" w:sz="0" w:space="0" w:color="auto"/>
          </w:divBdr>
        </w:div>
        <w:div w:id="1066345614">
          <w:marLeft w:val="360"/>
          <w:marRight w:val="0"/>
          <w:marTop w:val="200"/>
          <w:marBottom w:val="0"/>
          <w:divBdr>
            <w:top w:val="none" w:sz="0" w:space="0" w:color="auto"/>
            <w:left w:val="none" w:sz="0" w:space="0" w:color="auto"/>
            <w:bottom w:val="none" w:sz="0" w:space="0" w:color="auto"/>
            <w:right w:val="none" w:sz="0" w:space="0" w:color="auto"/>
          </w:divBdr>
        </w:div>
      </w:divsChild>
    </w:div>
    <w:div w:id="1593659110">
      <w:bodyDiv w:val="1"/>
      <w:marLeft w:val="0"/>
      <w:marRight w:val="0"/>
      <w:marTop w:val="0"/>
      <w:marBottom w:val="0"/>
      <w:divBdr>
        <w:top w:val="none" w:sz="0" w:space="0" w:color="auto"/>
        <w:left w:val="none" w:sz="0" w:space="0" w:color="auto"/>
        <w:bottom w:val="none" w:sz="0" w:space="0" w:color="auto"/>
        <w:right w:val="none" w:sz="0" w:space="0" w:color="auto"/>
      </w:divBdr>
      <w:divsChild>
        <w:div w:id="1389956544">
          <w:marLeft w:val="1080"/>
          <w:marRight w:val="0"/>
          <w:marTop w:val="100"/>
          <w:marBottom w:val="0"/>
          <w:divBdr>
            <w:top w:val="none" w:sz="0" w:space="0" w:color="auto"/>
            <w:left w:val="none" w:sz="0" w:space="0" w:color="auto"/>
            <w:bottom w:val="none" w:sz="0" w:space="0" w:color="auto"/>
            <w:right w:val="none" w:sz="0" w:space="0" w:color="auto"/>
          </w:divBdr>
        </w:div>
        <w:div w:id="2094929343">
          <w:marLeft w:val="1800"/>
          <w:marRight w:val="0"/>
          <w:marTop w:val="100"/>
          <w:marBottom w:val="0"/>
          <w:divBdr>
            <w:top w:val="none" w:sz="0" w:space="0" w:color="auto"/>
            <w:left w:val="none" w:sz="0" w:space="0" w:color="auto"/>
            <w:bottom w:val="none" w:sz="0" w:space="0" w:color="auto"/>
            <w:right w:val="none" w:sz="0" w:space="0" w:color="auto"/>
          </w:divBdr>
        </w:div>
        <w:div w:id="1059936495">
          <w:marLeft w:val="1800"/>
          <w:marRight w:val="0"/>
          <w:marTop w:val="100"/>
          <w:marBottom w:val="0"/>
          <w:divBdr>
            <w:top w:val="none" w:sz="0" w:space="0" w:color="auto"/>
            <w:left w:val="none" w:sz="0" w:space="0" w:color="auto"/>
            <w:bottom w:val="none" w:sz="0" w:space="0" w:color="auto"/>
            <w:right w:val="none" w:sz="0" w:space="0" w:color="auto"/>
          </w:divBdr>
        </w:div>
      </w:divsChild>
    </w:div>
    <w:div w:id="1606575522">
      <w:bodyDiv w:val="1"/>
      <w:marLeft w:val="0"/>
      <w:marRight w:val="0"/>
      <w:marTop w:val="0"/>
      <w:marBottom w:val="0"/>
      <w:divBdr>
        <w:top w:val="none" w:sz="0" w:space="0" w:color="auto"/>
        <w:left w:val="none" w:sz="0" w:space="0" w:color="auto"/>
        <w:bottom w:val="none" w:sz="0" w:space="0" w:color="auto"/>
        <w:right w:val="none" w:sz="0" w:space="0" w:color="auto"/>
      </w:divBdr>
      <w:divsChild>
        <w:div w:id="654573639">
          <w:marLeft w:val="360"/>
          <w:marRight w:val="0"/>
          <w:marTop w:val="200"/>
          <w:marBottom w:val="0"/>
          <w:divBdr>
            <w:top w:val="none" w:sz="0" w:space="0" w:color="auto"/>
            <w:left w:val="none" w:sz="0" w:space="0" w:color="auto"/>
            <w:bottom w:val="none" w:sz="0" w:space="0" w:color="auto"/>
            <w:right w:val="none" w:sz="0" w:space="0" w:color="auto"/>
          </w:divBdr>
        </w:div>
        <w:div w:id="926304738">
          <w:marLeft w:val="1080"/>
          <w:marRight w:val="0"/>
          <w:marTop w:val="100"/>
          <w:marBottom w:val="0"/>
          <w:divBdr>
            <w:top w:val="none" w:sz="0" w:space="0" w:color="auto"/>
            <w:left w:val="none" w:sz="0" w:space="0" w:color="auto"/>
            <w:bottom w:val="none" w:sz="0" w:space="0" w:color="auto"/>
            <w:right w:val="none" w:sz="0" w:space="0" w:color="auto"/>
          </w:divBdr>
        </w:div>
        <w:div w:id="514350085">
          <w:marLeft w:val="1080"/>
          <w:marRight w:val="0"/>
          <w:marTop w:val="100"/>
          <w:marBottom w:val="0"/>
          <w:divBdr>
            <w:top w:val="none" w:sz="0" w:space="0" w:color="auto"/>
            <w:left w:val="none" w:sz="0" w:space="0" w:color="auto"/>
            <w:bottom w:val="none" w:sz="0" w:space="0" w:color="auto"/>
            <w:right w:val="none" w:sz="0" w:space="0" w:color="auto"/>
          </w:divBdr>
        </w:div>
        <w:div w:id="2105148635">
          <w:marLeft w:val="1080"/>
          <w:marRight w:val="0"/>
          <w:marTop w:val="100"/>
          <w:marBottom w:val="0"/>
          <w:divBdr>
            <w:top w:val="none" w:sz="0" w:space="0" w:color="auto"/>
            <w:left w:val="none" w:sz="0" w:space="0" w:color="auto"/>
            <w:bottom w:val="none" w:sz="0" w:space="0" w:color="auto"/>
            <w:right w:val="none" w:sz="0" w:space="0" w:color="auto"/>
          </w:divBdr>
        </w:div>
      </w:divsChild>
    </w:div>
    <w:div w:id="2100758271">
      <w:bodyDiv w:val="1"/>
      <w:marLeft w:val="0"/>
      <w:marRight w:val="0"/>
      <w:marTop w:val="0"/>
      <w:marBottom w:val="0"/>
      <w:divBdr>
        <w:top w:val="none" w:sz="0" w:space="0" w:color="auto"/>
        <w:left w:val="none" w:sz="0" w:space="0" w:color="auto"/>
        <w:bottom w:val="none" w:sz="0" w:space="0" w:color="auto"/>
        <w:right w:val="none" w:sz="0" w:space="0" w:color="auto"/>
      </w:divBdr>
      <w:divsChild>
        <w:div w:id="454174125">
          <w:marLeft w:val="360"/>
          <w:marRight w:val="0"/>
          <w:marTop w:val="200"/>
          <w:marBottom w:val="0"/>
          <w:divBdr>
            <w:top w:val="none" w:sz="0" w:space="0" w:color="auto"/>
            <w:left w:val="none" w:sz="0" w:space="0" w:color="auto"/>
            <w:bottom w:val="none" w:sz="0" w:space="0" w:color="auto"/>
            <w:right w:val="none" w:sz="0" w:space="0" w:color="auto"/>
          </w:divBdr>
        </w:div>
        <w:div w:id="1570309273">
          <w:marLeft w:val="1080"/>
          <w:marRight w:val="0"/>
          <w:marTop w:val="100"/>
          <w:marBottom w:val="0"/>
          <w:divBdr>
            <w:top w:val="none" w:sz="0" w:space="0" w:color="auto"/>
            <w:left w:val="none" w:sz="0" w:space="0" w:color="auto"/>
            <w:bottom w:val="none" w:sz="0" w:space="0" w:color="auto"/>
            <w:right w:val="none" w:sz="0" w:space="0" w:color="auto"/>
          </w:divBdr>
        </w:div>
        <w:div w:id="456677342">
          <w:marLeft w:val="1080"/>
          <w:marRight w:val="0"/>
          <w:marTop w:val="100"/>
          <w:marBottom w:val="0"/>
          <w:divBdr>
            <w:top w:val="none" w:sz="0" w:space="0" w:color="auto"/>
            <w:left w:val="none" w:sz="0" w:space="0" w:color="auto"/>
            <w:bottom w:val="none" w:sz="0" w:space="0" w:color="auto"/>
            <w:right w:val="none" w:sz="0" w:space="0" w:color="auto"/>
          </w:divBdr>
        </w:div>
        <w:div w:id="1633442195">
          <w:marLeft w:val="1080"/>
          <w:marRight w:val="0"/>
          <w:marTop w:val="100"/>
          <w:marBottom w:val="0"/>
          <w:divBdr>
            <w:top w:val="none" w:sz="0" w:space="0" w:color="auto"/>
            <w:left w:val="none" w:sz="0" w:space="0" w:color="auto"/>
            <w:bottom w:val="none" w:sz="0" w:space="0" w:color="auto"/>
            <w:right w:val="none" w:sz="0" w:space="0" w:color="auto"/>
          </w:divBdr>
        </w:div>
        <w:div w:id="851914689">
          <w:marLeft w:val="1080"/>
          <w:marRight w:val="0"/>
          <w:marTop w:val="100"/>
          <w:marBottom w:val="0"/>
          <w:divBdr>
            <w:top w:val="none" w:sz="0" w:space="0" w:color="auto"/>
            <w:left w:val="none" w:sz="0" w:space="0" w:color="auto"/>
            <w:bottom w:val="none" w:sz="0" w:space="0" w:color="auto"/>
            <w:right w:val="none" w:sz="0" w:space="0" w:color="auto"/>
          </w:divBdr>
        </w:div>
        <w:div w:id="1506436357">
          <w:marLeft w:val="1080"/>
          <w:marRight w:val="0"/>
          <w:marTop w:val="100"/>
          <w:marBottom w:val="0"/>
          <w:divBdr>
            <w:top w:val="none" w:sz="0" w:space="0" w:color="auto"/>
            <w:left w:val="none" w:sz="0" w:space="0" w:color="auto"/>
            <w:bottom w:val="none" w:sz="0" w:space="0" w:color="auto"/>
            <w:right w:val="none" w:sz="0" w:space="0" w:color="auto"/>
          </w:divBdr>
        </w:div>
        <w:div w:id="1097024017">
          <w:marLeft w:val="1800"/>
          <w:marRight w:val="0"/>
          <w:marTop w:val="100"/>
          <w:marBottom w:val="0"/>
          <w:divBdr>
            <w:top w:val="none" w:sz="0" w:space="0" w:color="auto"/>
            <w:left w:val="none" w:sz="0" w:space="0" w:color="auto"/>
            <w:bottom w:val="none" w:sz="0" w:space="0" w:color="auto"/>
            <w:right w:val="none" w:sz="0" w:space="0" w:color="auto"/>
          </w:divBdr>
        </w:div>
        <w:div w:id="202933117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tajihl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MestoPohorelice/videos/17325064169200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0532-D11B-424E-A801-DC107FAB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10</Pages>
  <Words>3871</Words>
  <Characters>22841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dso cista jihlava</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Renča</dc:creator>
  <cp:keywords/>
  <dc:description/>
  <cp:lastModifiedBy>Renata Valášková</cp:lastModifiedBy>
  <cp:revision>36</cp:revision>
  <cp:lastPrinted>2021-06-23T13:24:00Z</cp:lastPrinted>
  <dcterms:created xsi:type="dcterms:W3CDTF">2022-06-21T04:14:00Z</dcterms:created>
  <dcterms:modified xsi:type="dcterms:W3CDTF">2022-06-28T13:02:00Z</dcterms:modified>
</cp:coreProperties>
</file>