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281F" w:rsidRDefault="006F281F" w:rsidP="006F281F">
      <w:pPr>
        <w:pStyle w:val="Bezmezer"/>
      </w:pPr>
    </w:p>
    <w:p w:rsidR="002145BB" w:rsidRDefault="00075164" w:rsidP="00075164">
      <w:pPr>
        <w:pBdr>
          <w:bottom w:val="single" w:sz="6" w:space="1" w:color="auto"/>
        </w:pBdr>
        <w:jc w:val="right"/>
      </w:pPr>
      <w:r>
        <w:t>Členské obce DSO Sdružení obcí Čistá Jihlava</w:t>
      </w:r>
    </w:p>
    <w:p w:rsidR="00075164" w:rsidRDefault="00075164" w:rsidP="006F281F">
      <w:pPr>
        <w:pStyle w:val="Bezmezer"/>
      </w:pPr>
    </w:p>
    <w:p w:rsidR="00BD1BF1" w:rsidRDefault="00BD1BF1" w:rsidP="00BD1BF1">
      <w:pPr>
        <w:pStyle w:val="Bezmezer"/>
        <w:jc w:val="center"/>
        <w:rPr>
          <w:rFonts w:cstheme="minorHAnsi"/>
          <w:b/>
          <w:sz w:val="40"/>
          <w:szCs w:val="40"/>
        </w:rPr>
      </w:pPr>
      <w:r w:rsidRPr="006F281F">
        <w:rPr>
          <w:rFonts w:cstheme="minorHAnsi"/>
          <w:b/>
          <w:sz w:val="40"/>
          <w:szCs w:val="40"/>
        </w:rPr>
        <w:t>Oznámení o zveřejnění</w:t>
      </w:r>
      <w:r w:rsidR="005D7ABC">
        <w:rPr>
          <w:rFonts w:cstheme="minorHAnsi"/>
          <w:b/>
          <w:sz w:val="40"/>
          <w:szCs w:val="40"/>
        </w:rPr>
        <w:t xml:space="preserve"> dokumentů </w:t>
      </w:r>
    </w:p>
    <w:p w:rsidR="005D7ABC" w:rsidRPr="006F281F" w:rsidRDefault="005D7ABC" w:rsidP="00BD1BF1">
      <w:pPr>
        <w:pStyle w:val="Bezmezer"/>
        <w:jc w:val="center"/>
        <w:rPr>
          <w:rFonts w:cstheme="minorHAnsi"/>
          <w:b/>
          <w:sz w:val="40"/>
          <w:szCs w:val="40"/>
        </w:rPr>
      </w:pPr>
    </w:p>
    <w:p w:rsidR="005D7ABC" w:rsidRDefault="005D7ABC" w:rsidP="00C9261E">
      <w:pPr>
        <w:pStyle w:val="Bezmezer"/>
        <w:jc w:val="both"/>
      </w:pPr>
      <w:r>
        <w:t xml:space="preserve">DSO Sdružení obcí Čistá Jihlava oznamuje, dle </w:t>
      </w:r>
      <w:r w:rsidR="006F281F">
        <w:t>novely zákona</w:t>
      </w:r>
      <w:r w:rsidR="00BD1BF1">
        <w:t xml:space="preserve"> č.250/2000Sb., o rozpočtových pravidlech územních rozpočtů, ve znění pozdějších předpisů,</w:t>
      </w:r>
      <w:r w:rsidR="006F281F">
        <w:t xml:space="preserve"> účinné od 21.</w:t>
      </w:r>
      <w:r>
        <w:t xml:space="preserve"> </w:t>
      </w:r>
      <w:r w:rsidR="006F281F">
        <w:t>2.</w:t>
      </w:r>
      <w:r>
        <w:t xml:space="preserve"> </w:t>
      </w:r>
      <w:r w:rsidR="006F281F">
        <w:t xml:space="preserve">2017, </w:t>
      </w:r>
      <w:r>
        <w:t xml:space="preserve">v platném znění, že dokumenty: </w:t>
      </w:r>
    </w:p>
    <w:p w:rsidR="005D7ABC" w:rsidRDefault="005D7ABC" w:rsidP="00C9261E">
      <w:pPr>
        <w:pStyle w:val="Bezmezer"/>
        <w:jc w:val="both"/>
      </w:pPr>
    </w:p>
    <w:p w:rsidR="005D7ABC" w:rsidRDefault="005D7ABC" w:rsidP="00522991">
      <w:pPr>
        <w:pStyle w:val="Bezmezer"/>
        <w:numPr>
          <w:ilvl w:val="0"/>
          <w:numId w:val="1"/>
        </w:numPr>
        <w:jc w:val="both"/>
      </w:pPr>
      <w:r>
        <w:t>Pravidla rozpočtového provizoria</w:t>
      </w:r>
    </w:p>
    <w:p w:rsidR="005D7ABC" w:rsidRDefault="005D7ABC" w:rsidP="00522991">
      <w:pPr>
        <w:pStyle w:val="Bezmezer"/>
        <w:numPr>
          <w:ilvl w:val="0"/>
          <w:numId w:val="1"/>
        </w:numPr>
        <w:jc w:val="both"/>
      </w:pPr>
      <w:r>
        <w:t>Střednědobý výhled rozpočtu</w:t>
      </w:r>
    </w:p>
    <w:p w:rsidR="005D7ABC" w:rsidRDefault="005D7ABC" w:rsidP="00522991">
      <w:pPr>
        <w:pStyle w:val="Bezmezer"/>
        <w:numPr>
          <w:ilvl w:val="0"/>
          <w:numId w:val="1"/>
        </w:numPr>
        <w:jc w:val="both"/>
      </w:pPr>
      <w:r>
        <w:t>Rozpočet</w:t>
      </w:r>
    </w:p>
    <w:p w:rsidR="005D7ABC" w:rsidRDefault="005D7ABC" w:rsidP="00522991">
      <w:pPr>
        <w:pStyle w:val="Bezmezer"/>
        <w:numPr>
          <w:ilvl w:val="0"/>
          <w:numId w:val="1"/>
        </w:numPr>
        <w:jc w:val="both"/>
      </w:pPr>
      <w:r>
        <w:t>Rozpočtová opatření</w:t>
      </w:r>
    </w:p>
    <w:p w:rsidR="005D7ABC" w:rsidRDefault="005D7ABC" w:rsidP="00522991">
      <w:pPr>
        <w:pStyle w:val="Bezmezer"/>
        <w:numPr>
          <w:ilvl w:val="0"/>
          <w:numId w:val="1"/>
        </w:numPr>
        <w:jc w:val="both"/>
      </w:pPr>
      <w:r>
        <w:t>Závěrečný účet</w:t>
      </w:r>
    </w:p>
    <w:p w:rsidR="005D7ABC" w:rsidRDefault="005D7ABC" w:rsidP="00C9261E">
      <w:pPr>
        <w:pStyle w:val="Bezmezer"/>
        <w:jc w:val="both"/>
      </w:pPr>
    </w:p>
    <w:p w:rsidR="005D7ABC" w:rsidRDefault="00522991" w:rsidP="00C9261E">
      <w:pPr>
        <w:pStyle w:val="Bezmezer"/>
        <w:jc w:val="both"/>
      </w:pPr>
      <w:r>
        <w:t>j</w:t>
      </w:r>
      <w:r w:rsidR="005D7ABC">
        <w:t xml:space="preserve">sou zveřejněny </w:t>
      </w:r>
      <w:r w:rsidR="005D7ABC" w:rsidRPr="00522991">
        <w:rPr>
          <w:b/>
          <w:u w:val="single"/>
        </w:rPr>
        <w:t>v elektronické podobě</w:t>
      </w:r>
      <w:r w:rsidR="005D7ABC">
        <w:t xml:space="preserve"> na </w:t>
      </w:r>
      <w:r>
        <w:t xml:space="preserve">internetových stránkách svazku obcí, záložka Dokumenty </w:t>
      </w:r>
      <w:r w:rsidR="005D7ABC">
        <w:t xml:space="preserve"> </w:t>
      </w:r>
    </w:p>
    <w:p w:rsidR="0011149F" w:rsidRDefault="0011149F" w:rsidP="00C9261E">
      <w:pPr>
        <w:pStyle w:val="Bezmezer"/>
        <w:jc w:val="both"/>
      </w:pPr>
    </w:p>
    <w:p w:rsidR="00522991" w:rsidRPr="00F04A6F" w:rsidRDefault="00EB79EE" w:rsidP="00522991">
      <w:pPr>
        <w:pStyle w:val="Bezmezer"/>
        <w:jc w:val="center"/>
        <w:rPr>
          <w:b/>
        </w:rPr>
      </w:pPr>
      <w:hyperlink r:id="rId7" w:history="1">
        <w:r w:rsidR="00522991" w:rsidRPr="00F04A6F">
          <w:rPr>
            <w:rStyle w:val="Hypertextovodkaz"/>
            <w:rFonts w:cstheme="minorBidi"/>
            <w:b/>
          </w:rPr>
          <w:t>http://www.cistajihlava.cz/dokumenty/</w:t>
        </w:r>
      </w:hyperlink>
    </w:p>
    <w:p w:rsidR="005D7ABC" w:rsidRDefault="005D7ABC" w:rsidP="00C9261E">
      <w:pPr>
        <w:pStyle w:val="Bezmezer"/>
        <w:jc w:val="both"/>
      </w:pPr>
    </w:p>
    <w:p w:rsidR="00F04A6F" w:rsidRDefault="00522991" w:rsidP="00522991">
      <w:pPr>
        <w:pStyle w:val="Bezmezer"/>
        <w:jc w:val="both"/>
      </w:pPr>
      <w:r>
        <w:t xml:space="preserve">Do </w:t>
      </w:r>
      <w:r w:rsidRPr="00522991">
        <w:rPr>
          <w:b/>
          <w:u w:val="single"/>
        </w:rPr>
        <w:t>listinné podoby</w:t>
      </w:r>
      <w:r>
        <w:t xml:space="preserve"> všech schválených, shora uvedených dokumentů je možno nahlédnout po telefonické domluvě (tel. 606 043 013) </w:t>
      </w:r>
      <w:r w:rsidR="00151EEA">
        <w:t xml:space="preserve">v kanceláři </w:t>
      </w:r>
      <w:r w:rsidR="00803D90">
        <w:t>na adrese</w:t>
      </w:r>
      <w:r w:rsidR="006F281F">
        <w:t xml:space="preserve"> Brněnská 2, 691 23 Pohořelice</w:t>
      </w:r>
      <w:r>
        <w:t>.</w:t>
      </w:r>
      <w:r w:rsidR="006F281F">
        <w:t xml:space="preserve"> </w:t>
      </w:r>
    </w:p>
    <w:p w:rsidR="00C9261E" w:rsidRDefault="00C9261E" w:rsidP="006F281F">
      <w:pPr>
        <w:jc w:val="both"/>
      </w:pPr>
    </w:p>
    <w:p w:rsidR="006F281F" w:rsidRDefault="006F281F" w:rsidP="002145BB">
      <w:pPr>
        <w:jc w:val="both"/>
      </w:pPr>
    </w:p>
    <w:p w:rsidR="00A16E38" w:rsidRDefault="00522991" w:rsidP="002145BB">
      <w:pPr>
        <w:jc w:val="both"/>
      </w:pPr>
      <w:r>
        <w:t>Pohořelice, 17. 1</w:t>
      </w:r>
      <w:r w:rsidR="00803D90">
        <w:t>2</w:t>
      </w:r>
      <w:r>
        <w:t>. 2019</w:t>
      </w:r>
    </w:p>
    <w:p w:rsidR="002145BB" w:rsidRDefault="00803D90" w:rsidP="002145BB">
      <w:pPr>
        <w:pStyle w:val="Bezmezer"/>
      </w:pPr>
      <w:r>
        <w:t xml:space="preserve">Vyhotovila: Renata Valášková </w:t>
      </w:r>
    </w:p>
    <w:p w:rsidR="002145BB" w:rsidRDefault="002145BB" w:rsidP="002145BB">
      <w:pPr>
        <w:pStyle w:val="Bezmezer"/>
      </w:pPr>
    </w:p>
    <w:p w:rsidR="002145BB" w:rsidRDefault="002145BB" w:rsidP="002145BB">
      <w:pPr>
        <w:jc w:val="both"/>
      </w:pPr>
    </w:p>
    <w:p w:rsidR="002145BB" w:rsidRDefault="002145BB" w:rsidP="002145BB">
      <w:pPr>
        <w:jc w:val="both"/>
      </w:pPr>
      <w:bookmarkStart w:id="0" w:name="_GoBack"/>
      <w:bookmarkEnd w:id="0"/>
    </w:p>
    <w:sectPr w:rsidR="002145BB" w:rsidSect="00224EE8">
      <w:headerReference w:type="default" r:id="rId8"/>
      <w:footerReference w:type="default" r:id="rId9"/>
      <w:pgSz w:w="11906" w:h="16838"/>
      <w:pgMar w:top="1677" w:right="1417" w:bottom="1417" w:left="1417" w:header="56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B79EE" w:rsidRDefault="00EB79EE" w:rsidP="002145BB">
      <w:pPr>
        <w:spacing w:after="0" w:line="240" w:lineRule="auto"/>
      </w:pPr>
      <w:r>
        <w:separator/>
      </w:r>
    </w:p>
  </w:endnote>
  <w:endnote w:type="continuationSeparator" w:id="0">
    <w:p w:rsidR="00EB79EE" w:rsidRDefault="00EB79EE" w:rsidP="002145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462" w:type="dxa"/>
      <w:tblInd w:w="-431" w:type="dxa"/>
      <w:tblLook w:val="0000" w:firstRow="0" w:lastRow="0" w:firstColumn="0" w:lastColumn="0" w:noHBand="0" w:noVBand="0"/>
    </w:tblPr>
    <w:tblGrid>
      <w:gridCol w:w="3091"/>
      <w:gridCol w:w="4253"/>
      <w:gridCol w:w="3118"/>
    </w:tblGrid>
    <w:tr w:rsidR="00224EE8" w:rsidRPr="004115B5" w:rsidTr="009D313F">
      <w:trPr>
        <w:trHeight w:val="575"/>
      </w:trPr>
      <w:tc>
        <w:tcPr>
          <w:tcW w:w="3091" w:type="dxa"/>
          <w:tcBorders>
            <w:top w:val="nil"/>
            <w:left w:val="nil"/>
            <w:bottom w:val="nil"/>
            <w:right w:val="nil"/>
          </w:tcBorders>
        </w:tcPr>
        <w:p w:rsidR="00224EE8" w:rsidRDefault="00224EE8" w:rsidP="009D313F">
          <w:pPr>
            <w:pStyle w:val="Zpat"/>
            <w:tabs>
              <w:tab w:val="clear" w:pos="4536"/>
            </w:tabs>
            <w:rPr>
              <w:rFonts w:ascii="Verdana" w:hAnsi="Verdana" w:cs="Verdana"/>
              <w:b/>
              <w:bCs/>
              <w:sz w:val="16"/>
              <w:szCs w:val="16"/>
            </w:rPr>
          </w:pPr>
          <w:r w:rsidRPr="004115B5">
            <w:rPr>
              <w:rFonts w:ascii="Verdana" w:hAnsi="Verdana" w:cs="Verdana"/>
              <w:b/>
              <w:bCs/>
              <w:sz w:val="16"/>
              <w:szCs w:val="16"/>
            </w:rPr>
            <w:t>Telefon:</w:t>
          </w:r>
          <w:r>
            <w:rPr>
              <w:rFonts w:ascii="Verdana" w:hAnsi="Verdana" w:cs="Verdana"/>
              <w:b/>
              <w:bCs/>
              <w:sz w:val="16"/>
              <w:szCs w:val="16"/>
            </w:rPr>
            <w:t xml:space="preserve"> </w:t>
          </w:r>
          <w:r w:rsidRPr="00260BD2">
            <w:rPr>
              <w:rFonts w:ascii="Verdana" w:hAnsi="Verdana" w:cs="Verdana"/>
              <w:bCs/>
              <w:sz w:val="16"/>
              <w:szCs w:val="16"/>
            </w:rPr>
            <w:t>606 043 013</w:t>
          </w:r>
        </w:p>
        <w:p w:rsidR="00224EE8" w:rsidRPr="004115B5" w:rsidRDefault="00224EE8" w:rsidP="009D313F">
          <w:pPr>
            <w:pStyle w:val="Zpat"/>
            <w:tabs>
              <w:tab w:val="clear" w:pos="4536"/>
            </w:tabs>
            <w:rPr>
              <w:rFonts w:ascii="Verdana" w:hAnsi="Verdana" w:cs="Verdana"/>
              <w:sz w:val="16"/>
              <w:szCs w:val="16"/>
            </w:rPr>
          </w:pPr>
          <w:proofErr w:type="spellStart"/>
          <w:proofErr w:type="gramStart"/>
          <w:r>
            <w:rPr>
              <w:rFonts w:ascii="Verdana" w:hAnsi="Verdana" w:cs="Verdana"/>
              <w:b/>
              <w:bCs/>
              <w:sz w:val="16"/>
              <w:szCs w:val="16"/>
            </w:rPr>
            <w:t>Web</w:t>
          </w:r>
          <w:proofErr w:type="gramEnd"/>
          <w:r>
            <w:rPr>
              <w:rFonts w:ascii="Verdana" w:hAnsi="Verdana" w:cs="Verdana"/>
              <w:b/>
              <w:bCs/>
              <w:sz w:val="16"/>
              <w:szCs w:val="16"/>
            </w:rPr>
            <w:t>.</w:t>
          </w:r>
          <w:proofErr w:type="gramStart"/>
          <w:r>
            <w:rPr>
              <w:rFonts w:ascii="Verdana" w:hAnsi="Verdana" w:cs="Verdana"/>
              <w:b/>
              <w:bCs/>
              <w:sz w:val="16"/>
              <w:szCs w:val="16"/>
            </w:rPr>
            <w:t>str</w:t>
          </w:r>
          <w:proofErr w:type="spellEnd"/>
          <w:proofErr w:type="gramEnd"/>
          <w:r>
            <w:rPr>
              <w:rFonts w:ascii="Verdana" w:hAnsi="Verdana" w:cs="Verdana"/>
              <w:b/>
              <w:bCs/>
              <w:sz w:val="16"/>
              <w:szCs w:val="16"/>
            </w:rPr>
            <w:t xml:space="preserve">: </w:t>
          </w:r>
          <w:r w:rsidRPr="00260BD2">
            <w:rPr>
              <w:rFonts w:ascii="Verdana" w:hAnsi="Verdana" w:cs="Verdana"/>
              <w:bCs/>
              <w:sz w:val="16"/>
              <w:szCs w:val="16"/>
            </w:rPr>
            <w:t>www.cistajihlava.cz</w:t>
          </w:r>
          <w:r w:rsidRPr="00EC2746">
            <w:rPr>
              <w:rFonts w:ascii="Verdana" w:hAnsi="Verdana" w:cs="Verdana"/>
              <w:sz w:val="16"/>
              <w:szCs w:val="16"/>
            </w:rPr>
            <w:t xml:space="preserve"> </w:t>
          </w:r>
        </w:p>
      </w:tc>
      <w:tc>
        <w:tcPr>
          <w:tcW w:w="4253" w:type="dxa"/>
          <w:tcBorders>
            <w:top w:val="nil"/>
            <w:left w:val="nil"/>
            <w:bottom w:val="nil"/>
            <w:right w:val="nil"/>
          </w:tcBorders>
        </w:tcPr>
        <w:p w:rsidR="00224EE8" w:rsidRPr="004115B5" w:rsidRDefault="00224EE8" w:rsidP="009D313F">
          <w:pPr>
            <w:pStyle w:val="Zpat"/>
            <w:rPr>
              <w:rFonts w:ascii="Verdana" w:hAnsi="Verdana" w:cs="Verdana"/>
              <w:b/>
              <w:bCs/>
              <w:sz w:val="16"/>
              <w:szCs w:val="16"/>
            </w:rPr>
          </w:pPr>
          <w:r w:rsidRPr="004115B5">
            <w:rPr>
              <w:rFonts w:ascii="Verdana" w:hAnsi="Verdana" w:cs="Verdana"/>
              <w:b/>
              <w:bCs/>
              <w:sz w:val="16"/>
              <w:szCs w:val="16"/>
            </w:rPr>
            <w:t xml:space="preserve">Bankovní </w:t>
          </w:r>
          <w:proofErr w:type="gramStart"/>
          <w:r w:rsidRPr="004115B5">
            <w:rPr>
              <w:rFonts w:ascii="Verdana" w:hAnsi="Verdana" w:cs="Verdana"/>
              <w:b/>
              <w:bCs/>
              <w:sz w:val="16"/>
              <w:szCs w:val="16"/>
            </w:rPr>
            <w:t>spojení :</w:t>
          </w:r>
          <w:proofErr w:type="gramEnd"/>
          <w:r w:rsidRPr="004115B5">
            <w:rPr>
              <w:rFonts w:ascii="Verdana" w:hAnsi="Verdana" w:cs="Verdana"/>
              <w:b/>
              <w:bCs/>
              <w:sz w:val="16"/>
              <w:szCs w:val="16"/>
            </w:rPr>
            <w:t xml:space="preserve"> </w:t>
          </w:r>
        </w:p>
        <w:p w:rsidR="00224EE8" w:rsidRPr="004115B5" w:rsidRDefault="00224EE8" w:rsidP="009D313F">
          <w:pPr>
            <w:pStyle w:val="Zpat"/>
            <w:rPr>
              <w:rFonts w:ascii="Verdana" w:hAnsi="Verdana" w:cs="Verdana"/>
              <w:sz w:val="16"/>
              <w:szCs w:val="16"/>
            </w:rPr>
          </w:pPr>
          <w:proofErr w:type="spellStart"/>
          <w:r>
            <w:rPr>
              <w:rFonts w:ascii="Verdana" w:hAnsi="Verdana" w:cs="Verdana"/>
              <w:sz w:val="16"/>
              <w:szCs w:val="16"/>
            </w:rPr>
            <w:t>Sber</w:t>
          </w:r>
          <w:r w:rsidRPr="004115B5">
            <w:rPr>
              <w:rFonts w:ascii="Verdana" w:hAnsi="Verdana" w:cs="Verdana"/>
              <w:sz w:val="16"/>
              <w:szCs w:val="16"/>
            </w:rPr>
            <w:t>bank</w:t>
          </w:r>
          <w:proofErr w:type="spellEnd"/>
          <w:r w:rsidRPr="004115B5">
            <w:rPr>
              <w:rFonts w:ascii="Verdana" w:hAnsi="Verdana" w:cs="Verdana"/>
              <w:sz w:val="16"/>
              <w:szCs w:val="16"/>
            </w:rPr>
            <w:t xml:space="preserve"> CZ, a. s., </w:t>
          </w:r>
          <w:proofErr w:type="spellStart"/>
          <w:proofErr w:type="gramStart"/>
          <w:r w:rsidRPr="004115B5">
            <w:rPr>
              <w:rFonts w:ascii="Verdana" w:hAnsi="Verdana" w:cs="Verdana"/>
              <w:sz w:val="16"/>
              <w:szCs w:val="16"/>
            </w:rPr>
            <w:t>č.ú</w:t>
          </w:r>
          <w:proofErr w:type="spellEnd"/>
          <w:r w:rsidRPr="004115B5">
            <w:rPr>
              <w:rFonts w:ascii="Verdana" w:hAnsi="Verdana" w:cs="Verdana"/>
              <w:sz w:val="16"/>
              <w:szCs w:val="16"/>
            </w:rPr>
            <w:t xml:space="preserve">. </w:t>
          </w:r>
          <w:r>
            <w:rPr>
              <w:rFonts w:ascii="Verdana" w:hAnsi="Verdana" w:cs="Verdana"/>
              <w:sz w:val="16"/>
              <w:szCs w:val="16"/>
            </w:rPr>
            <w:t>4200003917</w:t>
          </w:r>
          <w:r w:rsidRPr="004115B5">
            <w:rPr>
              <w:rFonts w:ascii="Verdana" w:hAnsi="Verdana" w:cs="Verdana"/>
              <w:sz w:val="16"/>
              <w:szCs w:val="16"/>
            </w:rPr>
            <w:t>/6800</w:t>
          </w:r>
          <w:proofErr w:type="gramEnd"/>
        </w:p>
      </w:tc>
      <w:tc>
        <w:tcPr>
          <w:tcW w:w="3118" w:type="dxa"/>
          <w:tcBorders>
            <w:top w:val="nil"/>
            <w:left w:val="nil"/>
            <w:bottom w:val="nil"/>
            <w:right w:val="nil"/>
          </w:tcBorders>
        </w:tcPr>
        <w:p w:rsidR="00224EE8" w:rsidRDefault="00224EE8" w:rsidP="009D313F">
          <w:pPr>
            <w:pStyle w:val="Zpat"/>
            <w:rPr>
              <w:rFonts w:ascii="Verdana" w:hAnsi="Verdana" w:cs="Verdana"/>
              <w:b/>
              <w:bCs/>
              <w:sz w:val="16"/>
              <w:szCs w:val="16"/>
            </w:rPr>
          </w:pPr>
          <w:r>
            <w:rPr>
              <w:rFonts w:ascii="Verdana" w:hAnsi="Verdana" w:cs="Verdana"/>
              <w:b/>
              <w:bCs/>
              <w:sz w:val="16"/>
              <w:szCs w:val="16"/>
            </w:rPr>
            <w:t>IČ</w:t>
          </w:r>
          <w:r w:rsidRPr="004115B5">
            <w:rPr>
              <w:rFonts w:ascii="Verdana" w:hAnsi="Verdana" w:cs="Verdana"/>
              <w:b/>
              <w:bCs/>
              <w:sz w:val="16"/>
              <w:szCs w:val="16"/>
            </w:rPr>
            <w:t xml:space="preserve">O : </w:t>
          </w:r>
          <w:r w:rsidRPr="0086328F">
            <w:rPr>
              <w:rFonts w:ascii="Verdana" w:hAnsi="Verdana" w:cs="Verdana"/>
              <w:sz w:val="16"/>
              <w:szCs w:val="16"/>
            </w:rPr>
            <w:t>702</w:t>
          </w:r>
          <w:r>
            <w:rPr>
              <w:rFonts w:ascii="Verdana" w:hAnsi="Verdana" w:cs="Verdana"/>
              <w:sz w:val="16"/>
              <w:szCs w:val="16"/>
            </w:rPr>
            <w:t xml:space="preserve"> </w:t>
          </w:r>
          <w:r w:rsidRPr="0086328F">
            <w:rPr>
              <w:rFonts w:ascii="Verdana" w:hAnsi="Verdana" w:cs="Verdana"/>
              <w:sz w:val="16"/>
              <w:szCs w:val="16"/>
            </w:rPr>
            <w:t>61</w:t>
          </w:r>
          <w:r>
            <w:rPr>
              <w:rFonts w:ascii="Verdana" w:hAnsi="Verdana" w:cs="Verdana"/>
              <w:sz w:val="16"/>
              <w:szCs w:val="16"/>
            </w:rPr>
            <w:t xml:space="preserve"> </w:t>
          </w:r>
          <w:r w:rsidRPr="0086328F">
            <w:rPr>
              <w:rFonts w:ascii="Verdana" w:hAnsi="Verdana" w:cs="Verdana"/>
              <w:sz w:val="16"/>
              <w:szCs w:val="16"/>
            </w:rPr>
            <w:t>326</w:t>
          </w:r>
        </w:p>
        <w:p w:rsidR="00224EE8" w:rsidRDefault="00224EE8" w:rsidP="009D313F">
          <w:pPr>
            <w:pStyle w:val="Zpat"/>
            <w:rPr>
              <w:rFonts w:ascii="Verdana" w:hAnsi="Verdana" w:cs="Verdana"/>
              <w:sz w:val="16"/>
              <w:szCs w:val="16"/>
            </w:rPr>
          </w:pPr>
          <w:r w:rsidRPr="004115B5">
            <w:rPr>
              <w:rFonts w:ascii="Verdana" w:hAnsi="Verdana" w:cs="Verdana"/>
              <w:b/>
              <w:bCs/>
              <w:sz w:val="16"/>
              <w:szCs w:val="16"/>
            </w:rPr>
            <w:t>E-mail</w:t>
          </w:r>
          <w:r>
            <w:rPr>
              <w:rFonts w:ascii="Verdana" w:hAnsi="Verdana" w:cs="Verdana"/>
              <w:b/>
              <w:bCs/>
              <w:sz w:val="16"/>
              <w:szCs w:val="16"/>
            </w:rPr>
            <w:t xml:space="preserve"> </w:t>
          </w:r>
          <w:r w:rsidRPr="004115B5">
            <w:rPr>
              <w:rFonts w:ascii="Verdana" w:hAnsi="Verdana" w:cs="Verdana"/>
              <w:b/>
              <w:bCs/>
              <w:sz w:val="16"/>
              <w:szCs w:val="16"/>
            </w:rPr>
            <w:t xml:space="preserve"> :</w:t>
          </w:r>
          <w:r>
            <w:rPr>
              <w:rFonts w:ascii="Verdana" w:hAnsi="Verdana" w:cs="Verdana"/>
              <w:sz w:val="16"/>
              <w:szCs w:val="16"/>
            </w:rPr>
            <w:t xml:space="preserve"> </w:t>
          </w:r>
          <w:hyperlink r:id="rId1" w:history="1">
            <w:r w:rsidRPr="00936070">
              <w:rPr>
                <w:rStyle w:val="Hypertextovodkaz"/>
                <w:rFonts w:ascii="Verdana" w:hAnsi="Verdana" w:cs="Verdana"/>
                <w:sz w:val="16"/>
                <w:szCs w:val="16"/>
              </w:rPr>
              <w:t>predseda@cistajihlava.cz</w:t>
            </w:r>
          </w:hyperlink>
        </w:p>
        <w:p w:rsidR="00224EE8" w:rsidRDefault="00224EE8" w:rsidP="009D313F">
          <w:pPr>
            <w:pStyle w:val="Zpat"/>
            <w:rPr>
              <w:rFonts w:ascii="Verdana" w:hAnsi="Verdana" w:cs="Verdana"/>
              <w:sz w:val="16"/>
              <w:szCs w:val="16"/>
            </w:rPr>
          </w:pPr>
          <w:r w:rsidRPr="00260BD2">
            <w:rPr>
              <w:rFonts w:ascii="Verdana" w:hAnsi="Verdana" w:cs="Verdana"/>
              <w:b/>
              <w:sz w:val="16"/>
              <w:szCs w:val="16"/>
            </w:rPr>
            <w:t>E-mail</w:t>
          </w:r>
          <w:r>
            <w:rPr>
              <w:rFonts w:ascii="Verdana" w:hAnsi="Verdana" w:cs="Verdana"/>
              <w:sz w:val="16"/>
              <w:szCs w:val="16"/>
            </w:rPr>
            <w:t xml:space="preserve">:  </w:t>
          </w:r>
          <w:hyperlink r:id="rId2" w:history="1">
            <w:r w:rsidRPr="00936070">
              <w:rPr>
                <w:rStyle w:val="Hypertextovodkaz"/>
                <w:rFonts w:ascii="Verdana" w:hAnsi="Verdana" w:cs="Verdana"/>
                <w:sz w:val="16"/>
                <w:szCs w:val="16"/>
              </w:rPr>
              <w:t>podatelna@cistajihlava.cz</w:t>
            </w:r>
          </w:hyperlink>
        </w:p>
        <w:p w:rsidR="00224EE8" w:rsidRPr="004115B5" w:rsidRDefault="00224EE8" w:rsidP="009D313F">
          <w:pPr>
            <w:pStyle w:val="Zpat"/>
            <w:rPr>
              <w:rFonts w:ascii="Verdana" w:hAnsi="Verdana" w:cs="Verdana"/>
              <w:sz w:val="16"/>
              <w:szCs w:val="16"/>
            </w:rPr>
          </w:pPr>
        </w:p>
        <w:p w:rsidR="00224EE8" w:rsidRPr="004115B5" w:rsidRDefault="00224EE8" w:rsidP="009D313F">
          <w:pPr>
            <w:pStyle w:val="Zpat"/>
            <w:rPr>
              <w:rFonts w:ascii="Verdana" w:hAnsi="Verdana" w:cs="Verdana"/>
              <w:sz w:val="16"/>
              <w:szCs w:val="16"/>
            </w:rPr>
          </w:pPr>
        </w:p>
      </w:tc>
    </w:tr>
  </w:tbl>
  <w:p w:rsidR="00224EE8" w:rsidRDefault="00224EE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B79EE" w:rsidRDefault="00EB79EE" w:rsidP="002145BB">
      <w:pPr>
        <w:spacing w:after="0" w:line="240" w:lineRule="auto"/>
      </w:pPr>
      <w:r>
        <w:separator/>
      </w:r>
    </w:p>
  </w:footnote>
  <w:footnote w:type="continuationSeparator" w:id="0">
    <w:p w:rsidR="00EB79EE" w:rsidRDefault="00EB79EE" w:rsidP="002145B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145BB" w:rsidRPr="00BD1BF1" w:rsidRDefault="002145BB" w:rsidP="002145BB">
    <w:pPr>
      <w:pStyle w:val="Zhlav"/>
      <w:tabs>
        <w:tab w:val="clear" w:pos="4536"/>
      </w:tabs>
      <w:rPr>
        <w:sz w:val="28"/>
        <w:szCs w:val="28"/>
      </w:rPr>
    </w:pPr>
    <w:r>
      <w:rPr>
        <w:noProof/>
        <w:lang w:eastAsia="cs-CZ"/>
      </w:rPr>
      <w:drawing>
        <wp:anchor distT="0" distB="0" distL="114300" distR="114300" simplePos="0" relativeHeight="251658240" behindDoc="0" locked="0" layoutInCell="1" allowOverlap="1" wp14:anchorId="59E4DAD1" wp14:editId="3BAB63E9">
          <wp:simplePos x="0" y="0"/>
          <wp:positionH relativeFrom="column">
            <wp:posOffset>-90170</wp:posOffset>
          </wp:positionH>
          <wp:positionV relativeFrom="paragraph">
            <wp:posOffset>-179705</wp:posOffset>
          </wp:positionV>
          <wp:extent cx="817245" cy="881380"/>
          <wp:effectExtent l="0" t="0" r="1905" b="0"/>
          <wp:wrapSquare wrapText="bothSides"/>
          <wp:docPr id="1" name="Obráze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12000"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17245" cy="881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  <w:r>
      <w:tab/>
    </w:r>
    <w:r w:rsidRPr="00BD1BF1">
      <w:rPr>
        <w:sz w:val="28"/>
        <w:szCs w:val="28"/>
      </w:rPr>
      <w:t>Sdružení obcí Čistá Jihlava</w:t>
    </w:r>
  </w:p>
  <w:p w:rsidR="002145BB" w:rsidRDefault="00944283" w:rsidP="002145BB">
    <w:pPr>
      <w:pStyle w:val="Zhlav"/>
      <w:tabs>
        <w:tab w:val="clear" w:pos="4536"/>
      </w:tabs>
    </w:pPr>
    <w:r>
      <w:rPr>
        <w:sz w:val="28"/>
        <w:szCs w:val="28"/>
      </w:rPr>
      <w:t xml:space="preserve">                                                                                                </w:t>
    </w:r>
    <w:r w:rsidR="002145BB" w:rsidRPr="00BD1BF1">
      <w:rPr>
        <w:sz w:val="28"/>
        <w:szCs w:val="28"/>
      </w:rPr>
      <w:t>IČ: 702 61 326</w:t>
    </w:r>
    <w:r w:rsidR="002145BB">
      <w:t xml:space="preserve"> </w:t>
    </w:r>
    <w:r w:rsidR="002145BB"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533844"/>
    <w:multiLevelType w:val="hybridMultilevel"/>
    <w:tmpl w:val="7142721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45BB"/>
    <w:rsid w:val="00045D7C"/>
    <w:rsid w:val="00075164"/>
    <w:rsid w:val="0011149F"/>
    <w:rsid w:val="00151EEA"/>
    <w:rsid w:val="00164D66"/>
    <w:rsid w:val="001725F9"/>
    <w:rsid w:val="002145BB"/>
    <w:rsid w:val="00224EE8"/>
    <w:rsid w:val="002F7F9C"/>
    <w:rsid w:val="00360D7C"/>
    <w:rsid w:val="00410182"/>
    <w:rsid w:val="004213C4"/>
    <w:rsid w:val="00522991"/>
    <w:rsid w:val="00544E87"/>
    <w:rsid w:val="0058384D"/>
    <w:rsid w:val="005D60D5"/>
    <w:rsid w:val="005D7ABC"/>
    <w:rsid w:val="00636F36"/>
    <w:rsid w:val="006402C9"/>
    <w:rsid w:val="006F281F"/>
    <w:rsid w:val="0071519D"/>
    <w:rsid w:val="007C1BEC"/>
    <w:rsid w:val="00803D90"/>
    <w:rsid w:val="00853E31"/>
    <w:rsid w:val="008E01DB"/>
    <w:rsid w:val="00944283"/>
    <w:rsid w:val="00A16E38"/>
    <w:rsid w:val="00A930C9"/>
    <w:rsid w:val="00BA747B"/>
    <w:rsid w:val="00BD1BF1"/>
    <w:rsid w:val="00C06E55"/>
    <w:rsid w:val="00C51335"/>
    <w:rsid w:val="00C9261E"/>
    <w:rsid w:val="00C960E1"/>
    <w:rsid w:val="00CD5FEF"/>
    <w:rsid w:val="00D07C37"/>
    <w:rsid w:val="00DF0C54"/>
    <w:rsid w:val="00E51EA3"/>
    <w:rsid w:val="00EB79EE"/>
    <w:rsid w:val="00EF1994"/>
    <w:rsid w:val="00EF3F1F"/>
    <w:rsid w:val="00F04A6F"/>
    <w:rsid w:val="00F35C1B"/>
    <w:rsid w:val="00FE4A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4743805"/>
  <w15:docId w15:val="{6D1FCC95-A4EA-4FC3-A94C-D1BAE1590E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21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2145BB"/>
  </w:style>
  <w:style w:type="paragraph" w:styleId="Zpat">
    <w:name w:val="footer"/>
    <w:basedOn w:val="Normln"/>
    <w:link w:val="ZpatChar"/>
    <w:uiPriority w:val="99"/>
    <w:unhideWhenUsed/>
    <w:rsid w:val="002145B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2145BB"/>
  </w:style>
  <w:style w:type="paragraph" w:styleId="Bezmezer">
    <w:name w:val="No Spacing"/>
    <w:uiPriority w:val="1"/>
    <w:qFormat/>
    <w:rsid w:val="002145BB"/>
    <w:pPr>
      <w:spacing w:after="0" w:line="240" w:lineRule="auto"/>
    </w:pPr>
  </w:style>
  <w:style w:type="character" w:styleId="Hypertextovodkaz">
    <w:name w:val="Hyperlink"/>
    <w:basedOn w:val="Standardnpsmoodstavce"/>
    <w:uiPriority w:val="99"/>
    <w:unhideWhenUsed/>
    <w:rsid w:val="00224EE8"/>
    <w:rPr>
      <w:rFonts w:cs="Times New Roman"/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94428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4428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036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cistajihlava.cz/dokumenty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podatelna@cistajihlava.cz" TargetMode="External"/><Relationship Id="rId1" Type="http://schemas.openxmlformats.org/officeDocument/2006/relationships/hyperlink" Target="mailto:predseda@cistajihlava.cz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119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</dc:creator>
  <cp:lastModifiedBy>Renča</cp:lastModifiedBy>
  <cp:revision>7</cp:revision>
  <cp:lastPrinted>2019-11-17T19:36:00Z</cp:lastPrinted>
  <dcterms:created xsi:type="dcterms:W3CDTF">2019-11-17T19:37:00Z</dcterms:created>
  <dcterms:modified xsi:type="dcterms:W3CDTF">2020-02-19T18:08:00Z</dcterms:modified>
</cp:coreProperties>
</file>