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A923" w14:textId="45D4B97E" w:rsidR="00E660D2" w:rsidRDefault="00E660D2" w:rsidP="00E660D2">
      <w:pPr>
        <w:widowControl/>
        <w:tabs>
          <w:tab w:val="left" w:pos="708"/>
          <w:tab w:val="left" w:pos="1416"/>
          <w:tab w:val="left" w:pos="184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rFonts w:ascii="Arial" w:hAnsi="Arial" w:cs="Arial"/>
          <w:b/>
          <w:bCs/>
          <w:iCs/>
          <w:sz w:val="36"/>
          <w:szCs w:val="36"/>
          <w:lang w:eastAsia="en-US"/>
        </w:rPr>
      </w:pPr>
      <w:r>
        <w:rPr>
          <w:rFonts w:ascii="Arial" w:hAnsi="Arial" w:cs="Arial"/>
          <w:b/>
          <w:bCs/>
          <w:iCs/>
          <w:sz w:val="36"/>
          <w:szCs w:val="36"/>
          <w:lang w:eastAsia="en-US"/>
        </w:rPr>
        <w:t>Příloha č. 2</w:t>
      </w:r>
    </w:p>
    <w:p w14:paraId="2D35E086" w14:textId="77777777" w:rsidR="00E660D2" w:rsidRDefault="00E660D2" w:rsidP="00E660D2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hAnsi="Arial" w:cs="Arial"/>
          <w:b/>
          <w:bCs/>
          <w:iCs/>
          <w:lang w:eastAsia="en-US"/>
        </w:rPr>
      </w:pPr>
    </w:p>
    <w:p w14:paraId="06F32CF4" w14:textId="77777777" w:rsidR="00E660D2" w:rsidRDefault="00E660D2" w:rsidP="00E660D2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hAnsi="Arial" w:cs="Arial"/>
          <w:b/>
          <w:bCs/>
          <w:iCs/>
          <w:lang w:eastAsia="en-US"/>
        </w:rPr>
      </w:pPr>
    </w:p>
    <w:p w14:paraId="3A104FED" w14:textId="77777777" w:rsidR="00E660D2" w:rsidRDefault="00E660D2" w:rsidP="00E660D2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hAnsi="Arial" w:cs="Arial"/>
          <w:b/>
          <w:bCs/>
          <w:iCs/>
          <w:lang w:eastAsia="en-US"/>
        </w:rPr>
      </w:pPr>
      <w:r>
        <w:rPr>
          <w:rFonts w:ascii="Arial" w:hAnsi="Arial" w:cs="Arial"/>
          <w:b/>
          <w:bCs/>
          <w:iCs/>
          <w:lang w:eastAsia="en-US"/>
        </w:rPr>
        <w:t>Specifikace pozemků</w:t>
      </w:r>
      <w:r>
        <w:rPr>
          <w:rFonts w:ascii="Arial" w:hAnsi="Arial" w:cs="Arial"/>
          <w:b/>
          <w:bCs/>
          <w:iCs/>
          <w:lang w:bidi="cs-CZ"/>
        </w:rPr>
        <w:t>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124"/>
      </w:tblGrid>
      <w:tr w:rsidR="00E660D2" w14:paraId="35320BC4" w14:textId="77777777" w:rsidTr="00682A41"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D71549" w14:textId="77777777" w:rsidR="00E660D2" w:rsidRDefault="00E660D2" w:rsidP="00682A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lang w:eastAsia="en-US"/>
              </w:rPr>
              <w:t xml:space="preserve">              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ab/>
              <w:t xml:space="preserve">          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ab/>
            </w:r>
            <w:r>
              <w:rPr>
                <w:rFonts w:ascii="Times New Roman" w:hAnsi="Times New Roman"/>
                <w:bCs/>
                <w:iCs/>
                <w:lang w:eastAsia="en-US"/>
              </w:rPr>
              <w:tab/>
            </w:r>
            <w:r>
              <w:rPr>
                <w:rFonts w:ascii="Times New Roman" w:hAnsi="Times New Roman"/>
                <w:bCs/>
                <w:iCs/>
                <w:lang w:eastAsia="en-US"/>
              </w:rPr>
              <w:tab/>
            </w:r>
            <w:r>
              <w:rPr>
                <w:rFonts w:ascii="Times New Roman" w:hAnsi="Times New Roman"/>
                <w:bCs/>
                <w:iCs/>
                <w:lang w:eastAsia="en-US"/>
              </w:rPr>
              <w:tab/>
            </w:r>
            <w:r>
              <w:rPr>
                <w:rFonts w:ascii="Times New Roman" w:hAnsi="Times New Roman"/>
                <w:bCs/>
                <w:iCs/>
                <w:lang w:eastAsia="en-US"/>
              </w:rPr>
              <w:tab/>
              <w:t xml:space="preserve">   </w:t>
            </w:r>
          </w:p>
          <w:p w14:paraId="3BC98BA0" w14:textId="537B4E0D" w:rsidR="00AB0BB5" w:rsidRDefault="00E660D2" w:rsidP="00682A41">
            <w:pPr>
              <w:widowControl/>
              <w:tabs>
                <w:tab w:val="left" w:pos="425"/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lang w:eastAsia="en-US"/>
              </w:rPr>
              <w:t xml:space="preserve">parcelní číslo     </w:t>
            </w:r>
            <w:r>
              <w:rPr>
                <w:rFonts w:ascii="Times New Roman" w:hAnsi="Times New Roman"/>
                <w:bCs/>
                <w:iCs/>
                <w:lang w:bidi="cs-CZ"/>
              </w:rPr>
              <w:t>výměra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>(m</w:t>
            </w:r>
            <w:r>
              <w:rPr>
                <w:rFonts w:ascii="Times New Roman" w:hAnsi="Times New Roman"/>
                <w:bCs/>
                <w:iCs/>
                <w:vertAlign w:val="superscript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 xml:space="preserve">)      kultura           </w:t>
            </w:r>
            <w:r>
              <w:rPr>
                <w:rFonts w:ascii="Times New Roman" w:hAnsi="Times New Roman"/>
                <w:bCs/>
                <w:iCs/>
                <w:lang w:bidi="cs-CZ"/>
              </w:rPr>
              <w:t>srážka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>(m</w:t>
            </w:r>
            <w:r>
              <w:rPr>
                <w:rFonts w:ascii="Times New Roman" w:hAnsi="Times New Roman"/>
                <w:bCs/>
                <w:iCs/>
                <w:vertAlign w:val="superscript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 xml:space="preserve">)     </w:t>
            </w:r>
            <w:r>
              <w:rPr>
                <w:rFonts w:ascii="Times New Roman" w:hAnsi="Times New Roman"/>
                <w:bCs/>
                <w:iCs/>
                <w:lang w:eastAsia="en-US"/>
              </w:rPr>
              <w:tab/>
            </w:r>
            <w:r w:rsidR="0093380A">
              <w:rPr>
                <w:rFonts w:ascii="Times New Roman" w:hAnsi="Times New Roman"/>
                <w:bCs/>
                <w:iCs/>
                <w:lang w:eastAsia="en-US"/>
              </w:rPr>
              <w:t>propachtovaná</w:t>
            </w:r>
            <w:r w:rsidR="00AB0BB5">
              <w:rPr>
                <w:rFonts w:ascii="Times New Roman" w:hAnsi="Times New Roman"/>
                <w:bCs/>
                <w:iCs/>
                <w:lang w:eastAsia="en-US"/>
              </w:rPr>
              <w:t xml:space="preserve">           vlast. podíl</w:t>
            </w:r>
          </w:p>
          <w:p w14:paraId="3C58515C" w14:textId="59E5C577" w:rsidR="00E660D2" w:rsidRDefault="00AB0BB5" w:rsidP="00682A41">
            <w:pPr>
              <w:widowControl/>
              <w:tabs>
                <w:tab w:val="left" w:pos="425"/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lang w:eastAsia="en-US"/>
              </w:rPr>
              <w:t xml:space="preserve">                                                                                                                 </w:t>
            </w:r>
            <w:r w:rsidR="0093380A">
              <w:rPr>
                <w:rFonts w:ascii="Times New Roman" w:hAnsi="Times New Roman"/>
                <w:bCs/>
                <w:iCs/>
                <w:lang w:eastAsia="en-US"/>
              </w:rPr>
              <w:t>výměra</w:t>
            </w:r>
            <w:r w:rsidR="00E660D2">
              <w:rPr>
                <w:rFonts w:ascii="Times New Roman" w:hAnsi="Times New Roman"/>
                <w:bCs/>
                <w:iCs/>
                <w:lang w:eastAsia="en-US"/>
              </w:rPr>
              <w:t xml:space="preserve">       </w:t>
            </w:r>
            <w:r w:rsidR="00E660D2">
              <w:rPr>
                <w:rFonts w:ascii="Times New Roman" w:hAnsi="Times New Roman"/>
                <w:bCs/>
                <w:iCs/>
                <w:lang w:eastAsia="en-US"/>
              </w:rPr>
              <w:tab/>
            </w:r>
            <w:r w:rsidR="00E660D2">
              <w:rPr>
                <w:rFonts w:ascii="Times New Roman" w:hAnsi="Times New Roman"/>
                <w:bCs/>
                <w:iCs/>
                <w:lang w:eastAsia="en-US"/>
              </w:rPr>
              <w:tab/>
              <w:t xml:space="preserve"> </w:t>
            </w:r>
          </w:p>
          <w:p w14:paraId="233606F9" w14:textId="77777777" w:rsidR="00E660D2" w:rsidRDefault="00E660D2" w:rsidP="00682A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lang w:eastAsia="en-US"/>
              </w:rPr>
              <w:t>----------------------------------------------------------------------------------------------------------------------------</w:t>
            </w:r>
          </w:p>
          <w:p w14:paraId="6AB63C0C" w14:textId="77777777" w:rsidR="00E660D2" w:rsidRDefault="00E660D2" w:rsidP="00682A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Courier New" w:hAnsi="Courier New" w:cs="Courier New"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bCs/>
                <w:iCs/>
                <w:sz w:val="20"/>
                <w:szCs w:val="20"/>
                <w:lang w:eastAsia="en-US"/>
              </w:rPr>
              <w:t>Okres: Olomouc, k.ú. Bohuňovice, LV 763</w:t>
            </w:r>
          </w:p>
          <w:p w14:paraId="6C2A7E09" w14:textId="769C7DE4" w:rsidR="00E660D2" w:rsidRDefault="00E660D2" w:rsidP="00682A41">
            <w:pPr>
              <w:widowControl/>
              <w:tabs>
                <w:tab w:val="left" w:pos="70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Times New Roman" w:hAnsi="Times New Roman"/>
                <w:bCs/>
                <w:i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lang w:eastAsia="en-US"/>
              </w:rPr>
              <w:br/>
            </w:r>
            <w:r>
              <w:rPr>
                <w:rFonts w:ascii="Courier New" w:hAnsi="Courier New" w:cs="Courier New"/>
                <w:iCs/>
                <w:lang w:eastAsia="en-US"/>
              </w:rPr>
              <w:t xml:space="preserve">412/9       1154   orná půda                    </w:t>
            </w:r>
            <w:r w:rsidR="0093380A">
              <w:rPr>
                <w:rFonts w:ascii="Courier New" w:hAnsi="Courier New" w:cs="Courier New"/>
                <w:iCs/>
                <w:lang w:eastAsia="en-US"/>
              </w:rPr>
              <w:t>1154</w:t>
            </w:r>
            <w:r w:rsidR="00AB0BB5">
              <w:rPr>
                <w:rFonts w:ascii="Courier New" w:hAnsi="Courier New" w:cs="Courier New"/>
                <w:iCs/>
                <w:lang w:eastAsia="en-US"/>
              </w:rPr>
              <w:t xml:space="preserve">          1/2</w:t>
            </w:r>
            <w:r>
              <w:rPr>
                <w:rFonts w:ascii="Courier New" w:hAnsi="Courier New" w:cs="Courier New"/>
                <w:iCs/>
                <w:lang w:eastAsia="en-US"/>
              </w:rPr>
              <w:br/>
              <w:t xml:space="preserve">412/11      1115   orná půda                    </w:t>
            </w:r>
            <w:r w:rsidR="0093380A">
              <w:rPr>
                <w:rFonts w:ascii="Courier New" w:hAnsi="Courier New" w:cs="Courier New"/>
                <w:iCs/>
                <w:lang w:eastAsia="en-US"/>
              </w:rPr>
              <w:t>1115</w:t>
            </w:r>
            <w:r w:rsidR="00AB0BB5">
              <w:rPr>
                <w:rFonts w:ascii="Courier New" w:hAnsi="Courier New" w:cs="Courier New"/>
                <w:iCs/>
                <w:lang w:eastAsia="en-US"/>
              </w:rPr>
              <w:t xml:space="preserve">          1/2</w:t>
            </w:r>
            <w:r>
              <w:rPr>
                <w:rFonts w:ascii="Courier New" w:hAnsi="Courier New" w:cs="Courier New"/>
                <w:iCs/>
                <w:lang w:eastAsia="en-US"/>
              </w:rPr>
              <w:br/>
              <w:t xml:space="preserve">412/26        12   orná půda       -147    </w:t>
            </w:r>
            <w:r w:rsidR="0093380A">
              <w:rPr>
                <w:rFonts w:ascii="Courier New" w:hAnsi="Courier New" w:cs="Courier New"/>
                <w:iCs/>
                <w:lang w:eastAsia="en-US"/>
              </w:rPr>
              <w:t xml:space="preserve">      159</w:t>
            </w:r>
            <w:r w:rsidR="00AB0BB5">
              <w:rPr>
                <w:rFonts w:ascii="Courier New" w:hAnsi="Courier New" w:cs="Courier New"/>
                <w:iCs/>
                <w:lang w:eastAsia="en-US"/>
              </w:rPr>
              <w:t xml:space="preserve">          1/2</w:t>
            </w:r>
            <w:r>
              <w:rPr>
                <w:rFonts w:ascii="Courier New" w:hAnsi="Courier New" w:cs="Courier New"/>
                <w:iCs/>
                <w:lang w:eastAsia="en-US"/>
              </w:rPr>
              <w:br/>
              <w:t xml:space="preserve">412/28        39   orná půda       -119    </w:t>
            </w:r>
            <w:r w:rsidR="0093380A">
              <w:rPr>
                <w:rFonts w:ascii="Courier New" w:hAnsi="Courier New" w:cs="Courier New"/>
                <w:iCs/>
                <w:lang w:eastAsia="en-US"/>
              </w:rPr>
              <w:t xml:space="preserve">      158</w:t>
            </w:r>
            <w:r w:rsidR="00AB0BB5">
              <w:rPr>
                <w:rFonts w:ascii="Courier New" w:hAnsi="Courier New" w:cs="Courier New"/>
                <w:iCs/>
                <w:lang w:eastAsia="en-US"/>
              </w:rPr>
              <w:t xml:space="preserve">          1/2</w:t>
            </w:r>
            <w:r>
              <w:rPr>
                <w:rFonts w:ascii="Courier New" w:hAnsi="Courier New" w:cs="Courier New"/>
                <w:iCs/>
                <w:lang w:eastAsia="en-US"/>
              </w:rPr>
              <w:br/>
            </w:r>
            <w:r w:rsidR="00AB0BB5">
              <w:rPr>
                <w:rFonts w:ascii="Courier New" w:hAnsi="Courier New" w:cs="Courier New"/>
                <w:iCs/>
                <w:lang w:eastAsia="en-US"/>
              </w:rPr>
              <w:t xml:space="preserve">          </w:t>
            </w:r>
            <w:r>
              <w:rPr>
                <w:rFonts w:ascii="Courier New" w:hAnsi="Courier New" w:cs="Courier New"/>
                <w:iCs/>
                <w:lang w:eastAsia="en-US"/>
              </w:rPr>
              <w:br/>
            </w:r>
          </w:p>
        </w:tc>
      </w:tr>
    </w:tbl>
    <w:p w14:paraId="5BFA38A4" w14:textId="77777777" w:rsidR="00E660D2" w:rsidRDefault="00E660D2" w:rsidP="00E660D2">
      <w:pPr>
        <w:widowControl/>
        <w:tabs>
          <w:tab w:val="left" w:pos="7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  <w:b/>
          <w:bCs/>
          <w:iCs/>
          <w:lang w:eastAsia="en-US"/>
        </w:rPr>
      </w:pPr>
    </w:p>
    <w:p w14:paraId="295BCEA3" w14:textId="55D150B3" w:rsidR="00E660D2" w:rsidRDefault="00E660D2" w:rsidP="00E660D2">
      <w:pPr>
        <w:widowControl/>
        <w:tabs>
          <w:tab w:val="left" w:pos="7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  <w:bCs/>
          <w:iCs/>
          <w:lang w:eastAsia="en-US"/>
        </w:rPr>
      </w:pPr>
      <w:r>
        <w:rPr>
          <w:rFonts w:ascii="Arial" w:hAnsi="Arial" w:cs="Arial"/>
          <w:b/>
          <w:bCs/>
          <w:iCs/>
          <w:lang w:eastAsia="en-US"/>
        </w:rPr>
        <w:t>Celková výměra k propachtování: 0.232 ha</w:t>
      </w:r>
    </w:p>
    <w:p w14:paraId="31FFF452" w14:textId="77777777" w:rsidR="006A7DA2" w:rsidRDefault="006A7DA2"/>
    <w:sectPr w:rsidR="006A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95"/>
    <w:rsid w:val="00411E73"/>
    <w:rsid w:val="004C7395"/>
    <w:rsid w:val="005E7F2F"/>
    <w:rsid w:val="006A7DA2"/>
    <w:rsid w:val="0093380A"/>
    <w:rsid w:val="00AB0BB5"/>
    <w:rsid w:val="00B06FAA"/>
    <w:rsid w:val="00E00D03"/>
    <w:rsid w:val="00E660D2"/>
    <w:rsid w:val="00F2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725D"/>
  <w15:chartTrackingRefBased/>
  <w15:docId w15:val="{C951ECFC-1693-44D1-AD95-B3A3C138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60D2"/>
    <w:pPr>
      <w:widowControl w:val="0"/>
      <w:spacing w:after="0" w:line="240" w:lineRule="auto"/>
    </w:pPr>
    <w:rPr>
      <w:rFonts w:eastAsiaTheme="minorEastAsia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C739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739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7395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7395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7395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7395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7395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7395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7395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7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7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7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739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739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739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739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739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739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7395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C7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7395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C7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7395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C739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7395"/>
    <w:pPr>
      <w:widowControl/>
      <w:spacing w:after="160"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C739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739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739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73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678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Kopřivová</dc:creator>
  <cp:keywords/>
  <dc:description/>
  <cp:lastModifiedBy>Iveta Kopřivová</cp:lastModifiedBy>
  <cp:revision>4</cp:revision>
  <dcterms:created xsi:type="dcterms:W3CDTF">2026-10-22T08:55:00Z</dcterms:created>
  <dcterms:modified xsi:type="dcterms:W3CDTF">2026-10-22T09:27:00Z</dcterms:modified>
</cp:coreProperties>
</file>