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CB15C" w14:textId="5AEE61B8" w:rsidR="00CF0CEC" w:rsidRDefault="00CF0CEC" w:rsidP="00CF0CEC">
      <w:pPr>
        <w:tabs>
          <w:tab w:val="left" w:pos="5103"/>
        </w:tabs>
        <w:rPr>
          <w:b/>
          <w:sz w:val="32"/>
          <w:szCs w:val="32"/>
          <w:lang w:val="cs-CZ"/>
        </w:rPr>
      </w:pPr>
      <w:r>
        <w:rPr>
          <w:b/>
          <w:sz w:val="24"/>
          <w:szCs w:val="24"/>
          <w:lang w:val="cs-CZ"/>
        </w:rPr>
        <w:t xml:space="preserve">                    </w:t>
      </w:r>
      <w:r>
        <w:rPr>
          <w:b/>
          <w:sz w:val="32"/>
          <w:szCs w:val="32"/>
          <w:lang w:val="cs-CZ"/>
        </w:rPr>
        <w:t>Pravidla rozpočtového provizoria pro rok 20</w:t>
      </w:r>
      <w:r w:rsidR="00EC11B4">
        <w:rPr>
          <w:b/>
          <w:sz w:val="32"/>
          <w:szCs w:val="32"/>
          <w:lang w:val="cs-CZ"/>
        </w:rPr>
        <w:t>21</w:t>
      </w:r>
    </w:p>
    <w:p w14:paraId="4F7CEE50" w14:textId="77777777" w:rsidR="00CF0CEC" w:rsidRDefault="00CF0CEC" w:rsidP="00CF0CEC">
      <w:pPr>
        <w:tabs>
          <w:tab w:val="left" w:pos="5103"/>
        </w:tabs>
        <w:rPr>
          <w:b/>
          <w:sz w:val="24"/>
          <w:szCs w:val="24"/>
          <w:lang w:val="cs-CZ"/>
        </w:rPr>
      </w:pPr>
    </w:p>
    <w:p w14:paraId="06CF4F61" w14:textId="77777777" w:rsidR="00CF0CEC" w:rsidRDefault="00CF0CEC" w:rsidP="00CF0CEC">
      <w:pPr>
        <w:tabs>
          <w:tab w:val="left" w:pos="5103"/>
        </w:tabs>
        <w:rPr>
          <w:b/>
          <w:sz w:val="24"/>
          <w:szCs w:val="24"/>
          <w:lang w:val="cs-CZ"/>
        </w:rPr>
      </w:pPr>
    </w:p>
    <w:p w14:paraId="5A24E752" w14:textId="77777777" w:rsidR="00CF0CEC" w:rsidRDefault="00CF0CEC" w:rsidP="00CF0CEC">
      <w:pPr>
        <w:tabs>
          <w:tab w:val="left" w:pos="5103"/>
        </w:tabs>
        <w:rPr>
          <w:b/>
          <w:sz w:val="24"/>
          <w:szCs w:val="24"/>
          <w:lang w:val="cs-CZ"/>
        </w:rPr>
      </w:pPr>
    </w:p>
    <w:p w14:paraId="54CB1FA3" w14:textId="3991172F" w:rsidR="00CF0CEC" w:rsidRDefault="00CF0CEC" w:rsidP="00CF0CEC">
      <w:pPr>
        <w:tabs>
          <w:tab w:val="left" w:pos="5103"/>
        </w:tabs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>Schváleno zastupitelstvem 30.1</w:t>
      </w:r>
      <w:r w:rsidR="00EC11B4">
        <w:rPr>
          <w:b/>
          <w:sz w:val="24"/>
          <w:szCs w:val="24"/>
          <w:lang w:val="cs-CZ"/>
        </w:rPr>
        <w:t>1</w:t>
      </w:r>
      <w:r>
        <w:rPr>
          <w:b/>
          <w:sz w:val="24"/>
          <w:szCs w:val="24"/>
          <w:lang w:val="cs-CZ"/>
        </w:rPr>
        <w:t>.20</w:t>
      </w:r>
      <w:r w:rsidR="00EC11B4">
        <w:rPr>
          <w:b/>
          <w:sz w:val="24"/>
          <w:szCs w:val="24"/>
          <w:lang w:val="cs-CZ"/>
        </w:rPr>
        <w:t>20</w:t>
      </w:r>
      <w:r>
        <w:rPr>
          <w:b/>
          <w:sz w:val="24"/>
          <w:szCs w:val="24"/>
          <w:lang w:val="cs-CZ"/>
        </w:rPr>
        <w:t xml:space="preserve"> </w:t>
      </w:r>
    </w:p>
    <w:p w14:paraId="0F898ACE" w14:textId="77777777" w:rsidR="00CF0CEC" w:rsidRDefault="00CF0CEC" w:rsidP="00CF0CEC">
      <w:pPr>
        <w:tabs>
          <w:tab w:val="left" w:pos="5103"/>
        </w:tabs>
        <w:rPr>
          <w:sz w:val="24"/>
          <w:szCs w:val="24"/>
          <w:lang w:val="cs-CZ"/>
        </w:rPr>
      </w:pPr>
    </w:p>
    <w:p w14:paraId="2A9ECB77" w14:textId="77777777" w:rsidR="00CF0CEC" w:rsidRDefault="00CF0CEC" w:rsidP="00CF0CEC">
      <w:pPr>
        <w:tabs>
          <w:tab w:val="left" w:pos="5103"/>
        </w:tabs>
        <w:rPr>
          <w:sz w:val="24"/>
          <w:szCs w:val="24"/>
          <w:lang w:val="cs-CZ"/>
        </w:rPr>
      </w:pPr>
    </w:p>
    <w:p w14:paraId="28F06AC6" w14:textId="477DDF79" w:rsidR="00CF0CEC" w:rsidRDefault="00CF0CEC" w:rsidP="00CF0CE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Přítomni zastupitelé schválili rozpočtové provizorium pro první měsíce roku 20</w:t>
      </w:r>
      <w:r w:rsidR="00C57AB3">
        <w:rPr>
          <w:sz w:val="24"/>
          <w:szCs w:val="24"/>
          <w:lang w:val="cs-CZ"/>
        </w:rPr>
        <w:t>21</w:t>
      </w:r>
      <w:r>
        <w:rPr>
          <w:sz w:val="24"/>
          <w:szCs w:val="24"/>
          <w:lang w:val="cs-CZ"/>
        </w:rPr>
        <w:t>než bude</w:t>
      </w:r>
    </w:p>
    <w:p w14:paraId="07C20F82" w14:textId="4A84C368" w:rsidR="00C57AB3" w:rsidRDefault="00CF0CEC" w:rsidP="00C57AB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schválen rozpočet roku 20</w:t>
      </w:r>
      <w:r w:rsidR="00C57AB3">
        <w:rPr>
          <w:sz w:val="24"/>
          <w:szCs w:val="24"/>
          <w:lang w:val="cs-CZ"/>
        </w:rPr>
        <w:t>21</w:t>
      </w:r>
      <w:r>
        <w:rPr>
          <w:sz w:val="24"/>
          <w:szCs w:val="24"/>
          <w:lang w:val="cs-CZ"/>
        </w:rPr>
        <w:t>. Rozpočtové provizorium je schváleno ve výši 1/12 pro každý měsíc</w:t>
      </w:r>
      <w:r w:rsidR="00C57AB3" w:rsidRPr="00C57AB3">
        <w:rPr>
          <w:sz w:val="24"/>
          <w:szCs w:val="24"/>
          <w:lang w:val="cs-CZ"/>
        </w:rPr>
        <w:t xml:space="preserve"> </w:t>
      </w:r>
      <w:r w:rsidR="00C57AB3">
        <w:rPr>
          <w:sz w:val="24"/>
          <w:szCs w:val="24"/>
          <w:lang w:val="cs-CZ"/>
        </w:rPr>
        <w:t>dle schváleného rozpočtu roku 2021.</w:t>
      </w:r>
    </w:p>
    <w:p w14:paraId="2A3CFFE7" w14:textId="3AD9A466" w:rsidR="00CF0CEC" w:rsidRDefault="00CF0CEC" w:rsidP="00CF0CEC">
      <w:pPr>
        <w:tabs>
          <w:tab w:val="left" w:pos="5103"/>
        </w:tabs>
        <w:rPr>
          <w:sz w:val="24"/>
          <w:szCs w:val="24"/>
          <w:lang w:val="cs-CZ"/>
        </w:rPr>
      </w:pPr>
    </w:p>
    <w:p w14:paraId="7895A907" w14:textId="62494B44" w:rsidR="00CF0CEC" w:rsidRDefault="00CF0CEC" w:rsidP="00CF0CE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Souhlasí všichni přítomni tj. 7 členů zastupitelstva.   </w:t>
      </w:r>
    </w:p>
    <w:p w14:paraId="20826529" w14:textId="77777777" w:rsidR="00CF0CEC" w:rsidRDefault="00CF0CEC" w:rsidP="00CF0CE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</w:t>
      </w:r>
    </w:p>
    <w:p w14:paraId="456F9F66" w14:textId="77777777" w:rsidR="00F46A86" w:rsidRDefault="00F46A86"/>
    <w:sectPr w:rsidR="00F46A86" w:rsidSect="00F46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CEC"/>
    <w:rsid w:val="00106E37"/>
    <w:rsid w:val="007E31A2"/>
    <w:rsid w:val="00827F83"/>
    <w:rsid w:val="00C57AB3"/>
    <w:rsid w:val="00CF0CEC"/>
    <w:rsid w:val="00EC11B4"/>
    <w:rsid w:val="00F4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12752"/>
  <w15:docId w15:val="{54999B68-9108-4F73-8E9A-01998217B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0CE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2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336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Marie</cp:lastModifiedBy>
  <cp:revision>4</cp:revision>
  <dcterms:created xsi:type="dcterms:W3CDTF">2021-06-02T07:41:00Z</dcterms:created>
  <dcterms:modified xsi:type="dcterms:W3CDTF">2021-06-02T08:19:00Z</dcterms:modified>
</cp:coreProperties>
</file>