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E05" w:rsidRPr="00A05E05" w:rsidRDefault="00A05E05" w:rsidP="00A05E05">
      <w:pPr>
        <w:pBdr>
          <w:bottom w:val="single" w:sz="4" w:space="1" w:color="auto"/>
        </w:pBdr>
        <w:rPr>
          <w:rFonts w:ascii="Times New Roman" w:eastAsia="Arial Unicode MS" w:hAnsi="Times New Roman" w:cs="Times New Roman"/>
          <w:b/>
          <w:sz w:val="40"/>
          <w:szCs w:val="40"/>
        </w:rPr>
      </w:pPr>
      <w:r>
        <w:rPr>
          <w:rFonts w:eastAsia="Arial Unicode MS"/>
          <w:b/>
          <w:noProof/>
          <w:color w:val="0000FF"/>
          <w:sz w:val="40"/>
          <w:szCs w:val="40"/>
          <w:lang w:eastAsia="cs-C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99060</wp:posOffset>
            </wp:positionH>
            <wp:positionV relativeFrom="paragraph">
              <wp:posOffset>50800</wp:posOffset>
            </wp:positionV>
            <wp:extent cx="946785" cy="946785"/>
            <wp:effectExtent l="0" t="0" r="5715" b="571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94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Arial Unicode MS"/>
          <w:b/>
          <w:color w:val="0000FF"/>
          <w:sz w:val="40"/>
          <w:szCs w:val="40"/>
        </w:rPr>
        <w:t xml:space="preserve">                     </w:t>
      </w:r>
      <w:r>
        <w:rPr>
          <w:rFonts w:eastAsia="Arial Unicode MS"/>
          <w:b/>
          <w:color w:val="0000FF"/>
          <w:sz w:val="40"/>
          <w:szCs w:val="40"/>
        </w:rPr>
        <w:t xml:space="preserve">   </w:t>
      </w:r>
      <w:r>
        <w:rPr>
          <w:rFonts w:eastAsia="Arial Unicode MS"/>
          <w:b/>
          <w:color w:val="0000FF"/>
          <w:sz w:val="40"/>
          <w:szCs w:val="40"/>
        </w:rPr>
        <w:t xml:space="preserve"> </w:t>
      </w:r>
      <w:proofErr w:type="gramStart"/>
      <w:r w:rsidRPr="00A05E05">
        <w:rPr>
          <w:rFonts w:ascii="Times New Roman" w:eastAsia="Arial Unicode MS" w:hAnsi="Times New Roman" w:cs="Times New Roman"/>
          <w:b/>
          <w:color w:val="0000FF"/>
          <w:sz w:val="40"/>
          <w:szCs w:val="40"/>
        </w:rPr>
        <w:t>O B E C  N E N K O V I C E</w:t>
      </w:r>
      <w:proofErr w:type="gramEnd"/>
    </w:p>
    <w:p w:rsidR="00A05E05" w:rsidRPr="00A05E05" w:rsidRDefault="00A05E05" w:rsidP="00A05E05">
      <w:pPr>
        <w:spacing w:after="0"/>
        <w:rPr>
          <w:rFonts w:ascii="Times New Roman" w:eastAsia="Arial Unicode MS" w:hAnsi="Times New Roman" w:cs="Times New Roman"/>
        </w:rPr>
      </w:pPr>
      <w:r w:rsidRPr="004333CF">
        <w:rPr>
          <w:rFonts w:eastAsia="Arial Unicode MS"/>
        </w:rPr>
        <w:t xml:space="preserve">        </w:t>
      </w:r>
    </w:p>
    <w:p w:rsidR="00A05E05" w:rsidRPr="00A05E05" w:rsidRDefault="00A05E05" w:rsidP="00A05E05">
      <w:pPr>
        <w:spacing w:after="0"/>
        <w:ind w:firstLine="2268"/>
        <w:rPr>
          <w:rFonts w:ascii="Times New Roman" w:eastAsia="Arial Unicode MS" w:hAnsi="Times New Roman" w:cs="Times New Roman"/>
        </w:rPr>
      </w:pPr>
      <w:r w:rsidRPr="00A05E05">
        <w:rPr>
          <w:rFonts w:ascii="Times New Roman" w:eastAsia="Arial Unicode MS" w:hAnsi="Times New Roman" w:cs="Times New Roman"/>
        </w:rPr>
        <w:t xml:space="preserve">Nenkovice </w:t>
      </w:r>
      <w:proofErr w:type="gramStart"/>
      <w:r w:rsidRPr="00A05E05">
        <w:rPr>
          <w:rFonts w:ascii="Times New Roman" w:eastAsia="Arial Unicode MS" w:hAnsi="Times New Roman" w:cs="Times New Roman"/>
        </w:rPr>
        <w:t>č.p.</w:t>
      </w:r>
      <w:proofErr w:type="gramEnd"/>
      <w:r w:rsidRPr="00A05E05">
        <w:rPr>
          <w:rFonts w:ascii="Times New Roman" w:eastAsia="Arial Unicode MS" w:hAnsi="Times New Roman" w:cs="Times New Roman"/>
        </w:rPr>
        <w:t xml:space="preserve"> 37,   pošta  696 37 Želetice</w:t>
      </w:r>
    </w:p>
    <w:p w:rsidR="00A05E05" w:rsidRPr="00A05E05" w:rsidRDefault="00A05E05" w:rsidP="00A05E05">
      <w:pPr>
        <w:spacing w:after="0"/>
        <w:ind w:firstLine="2268"/>
        <w:rPr>
          <w:rFonts w:ascii="Times New Roman" w:eastAsia="Arial Unicode MS" w:hAnsi="Times New Roman" w:cs="Times New Roman"/>
        </w:rPr>
      </w:pPr>
      <w:r w:rsidRPr="00A05E05">
        <w:rPr>
          <w:rFonts w:ascii="Times New Roman" w:eastAsia="Arial Unicode MS" w:hAnsi="Times New Roman" w:cs="Times New Roman"/>
        </w:rPr>
        <w:t xml:space="preserve">Telefon:  518 622 621, </w:t>
      </w:r>
      <w:proofErr w:type="gramStart"/>
      <w:r w:rsidRPr="00A05E05">
        <w:rPr>
          <w:rFonts w:ascii="Times New Roman" w:eastAsia="Arial Unicode MS" w:hAnsi="Times New Roman" w:cs="Times New Roman"/>
        </w:rPr>
        <w:t>518 622 244,  Fax</w:t>
      </w:r>
      <w:proofErr w:type="gramEnd"/>
      <w:r w:rsidRPr="00A05E05">
        <w:rPr>
          <w:rFonts w:ascii="Times New Roman" w:eastAsia="Arial Unicode MS" w:hAnsi="Times New Roman" w:cs="Times New Roman"/>
        </w:rPr>
        <w:t>:  518 622 621</w:t>
      </w:r>
    </w:p>
    <w:p w:rsidR="00A05E05" w:rsidRPr="00A05E05" w:rsidRDefault="00A05E05" w:rsidP="00A05E05">
      <w:pPr>
        <w:spacing w:after="0"/>
        <w:ind w:firstLine="2268"/>
        <w:rPr>
          <w:rFonts w:ascii="Times New Roman" w:eastAsia="Arial Unicode MS" w:hAnsi="Times New Roman" w:cs="Times New Roman"/>
        </w:rPr>
      </w:pPr>
      <w:r w:rsidRPr="00A05E05">
        <w:rPr>
          <w:rFonts w:ascii="Times New Roman" w:eastAsia="Arial Unicode MS" w:hAnsi="Times New Roman" w:cs="Times New Roman"/>
        </w:rPr>
        <w:t xml:space="preserve">IČ: </w:t>
      </w:r>
      <w:proofErr w:type="gramStart"/>
      <w:r w:rsidRPr="00A05E05">
        <w:rPr>
          <w:rFonts w:ascii="Times New Roman" w:eastAsia="Arial Unicode MS" w:hAnsi="Times New Roman" w:cs="Times New Roman"/>
        </w:rPr>
        <w:t>00488852,  Bankovní</w:t>
      </w:r>
      <w:proofErr w:type="gramEnd"/>
      <w:r w:rsidRPr="00A05E05">
        <w:rPr>
          <w:rFonts w:ascii="Times New Roman" w:eastAsia="Arial Unicode MS" w:hAnsi="Times New Roman" w:cs="Times New Roman"/>
        </w:rPr>
        <w:t xml:space="preserve"> spojení: 2288568349/0800</w:t>
      </w:r>
    </w:p>
    <w:p w:rsidR="00A05E05" w:rsidRPr="00A05E05" w:rsidRDefault="00A05E05" w:rsidP="00A05E05">
      <w:pPr>
        <w:spacing w:after="0"/>
        <w:ind w:firstLine="2268"/>
        <w:rPr>
          <w:rFonts w:ascii="Times New Roman" w:eastAsia="Arial Unicode MS" w:hAnsi="Times New Roman" w:cs="Times New Roman"/>
        </w:rPr>
      </w:pPr>
      <w:r w:rsidRPr="00A05E05">
        <w:rPr>
          <w:rFonts w:ascii="Times New Roman" w:eastAsia="Arial Unicode MS" w:hAnsi="Times New Roman" w:cs="Times New Roman"/>
        </w:rPr>
        <w:t xml:space="preserve">e-mail: </w:t>
      </w:r>
      <w:hyperlink r:id="rId5" w:history="1">
        <w:r w:rsidRPr="00A05E05">
          <w:rPr>
            <w:rStyle w:val="Hypertextovodkaz"/>
            <w:rFonts w:ascii="Times New Roman" w:eastAsia="Arial Unicode MS" w:hAnsi="Times New Roman" w:cs="Times New Roman"/>
          </w:rPr>
          <w:t>nenkovice@nenkovice.cz</w:t>
        </w:r>
      </w:hyperlink>
      <w:r w:rsidRPr="00A05E05">
        <w:rPr>
          <w:rFonts w:ascii="Times New Roman" w:eastAsia="Arial Unicode MS" w:hAnsi="Times New Roman" w:cs="Times New Roman"/>
        </w:rPr>
        <w:t xml:space="preserve"> ,  </w:t>
      </w:r>
      <w:r w:rsidRPr="00A05E05">
        <w:rPr>
          <w:rFonts w:ascii="Times New Roman" w:hAnsi="Times New Roman" w:cs="Times New Roman"/>
        </w:rPr>
        <w:t>IDDS: 2jja828</w:t>
      </w:r>
    </w:p>
    <w:p w:rsidR="00A05E05" w:rsidRPr="00A05E05" w:rsidRDefault="00A05E05" w:rsidP="00A05E05">
      <w:pPr>
        <w:spacing w:after="0"/>
        <w:ind w:firstLine="2268"/>
        <w:rPr>
          <w:rFonts w:ascii="Times New Roman" w:eastAsia="Arial Unicode MS" w:hAnsi="Times New Roman" w:cs="Times New Roman"/>
        </w:rPr>
      </w:pPr>
      <w:r w:rsidRPr="00A05E05">
        <w:rPr>
          <w:rFonts w:ascii="Times New Roman" w:eastAsia="Arial Unicode MS" w:hAnsi="Times New Roman" w:cs="Times New Roman"/>
        </w:rPr>
        <w:t xml:space="preserve">webové stránky obce:  </w:t>
      </w:r>
      <w:hyperlink r:id="rId6" w:history="1">
        <w:r w:rsidRPr="00A05E05">
          <w:rPr>
            <w:rStyle w:val="Hypertextovodkaz"/>
            <w:rFonts w:ascii="Times New Roman" w:eastAsia="Arial Unicode MS" w:hAnsi="Times New Roman" w:cs="Times New Roman"/>
          </w:rPr>
          <w:t>www.nenkovice.cz</w:t>
        </w:r>
      </w:hyperlink>
    </w:p>
    <w:p w:rsidR="000169CA" w:rsidRDefault="000169CA"/>
    <w:p w:rsidR="00A05E05" w:rsidRDefault="00A05E05"/>
    <w:p w:rsidR="00463B3C" w:rsidRDefault="00463B3C"/>
    <w:p w:rsidR="00A05E05" w:rsidRPr="00463B3C" w:rsidRDefault="00A05E05">
      <w:pPr>
        <w:rPr>
          <w:rFonts w:ascii="Times New Roman" w:hAnsi="Times New Roman" w:cs="Times New Roman"/>
        </w:rPr>
      </w:pPr>
    </w:p>
    <w:p w:rsidR="00A05E05" w:rsidRPr="00463B3C" w:rsidRDefault="00A05E05" w:rsidP="00A05E0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463B3C">
        <w:rPr>
          <w:rFonts w:ascii="Times New Roman" w:hAnsi="Times New Roman" w:cs="Times New Roman"/>
          <w:sz w:val="32"/>
          <w:szCs w:val="32"/>
        </w:rPr>
        <w:t xml:space="preserve">Oznámení o stanovení počtu členů Zastupitelstva obce </w:t>
      </w:r>
      <w:r w:rsidRPr="00463B3C">
        <w:rPr>
          <w:rFonts w:ascii="Times New Roman" w:hAnsi="Times New Roman" w:cs="Times New Roman"/>
          <w:sz w:val="32"/>
          <w:szCs w:val="32"/>
        </w:rPr>
        <w:t>Nenkovice</w:t>
      </w:r>
    </w:p>
    <w:p w:rsidR="00A05E05" w:rsidRDefault="00A05E05" w:rsidP="00A05E05">
      <w:pPr>
        <w:pBdr>
          <w:bottom w:val="single" w:sz="6" w:space="1" w:color="auto"/>
        </w:pBd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463B3C">
        <w:rPr>
          <w:rFonts w:ascii="Times New Roman" w:hAnsi="Times New Roman" w:cs="Times New Roman"/>
          <w:sz w:val="32"/>
          <w:szCs w:val="32"/>
        </w:rPr>
        <w:t>pro volební období 2018-2022</w:t>
      </w:r>
      <w:r w:rsidRPr="00463B3C">
        <w:rPr>
          <w:rFonts w:ascii="Times New Roman" w:hAnsi="Times New Roman" w:cs="Times New Roman"/>
          <w:sz w:val="32"/>
          <w:szCs w:val="32"/>
        </w:rPr>
        <w:t>.</w:t>
      </w:r>
    </w:p>
    <w:p w:rsidR="00463B3C" w:rsidRPr="00463B3C" w:rsidRDefault="00463B3C" w:rsidP="00A05E0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A05E05" w:rsidRPr="00463B3C" w:rsidRDefault="00A05E05" w:rsidP="00A05E0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A05E05" w:rsidRPr="00463B3C" w:rsidRDefault="00A05E05" w:rsidP="00A05E0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A05E05" w:rsidRPr="00463B3C" w:rsidRDefault="00A05E05" w:rsidP="00A05E0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A05E05" w:rsidRPr="00463B3C" w:rsidRDefault="00A05E05" w:rsidP="00A05E0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3B3C">
        <w:rPr>
          <w:rFonts w:ascii="Times New Roman" w:hAnsi="Times New Roman" w:cs="Times New Roman"/>
          <w:sz w:val="24"/>
          <w:szCs w:val="24"/>
        </w:rPr>
        <w:t xml:space="preserve"> V souladu s ustanovením § 67 a § 68 zákona č. 128/2000 Sb., o obcích (obecní zřízení), ve znění pozdějších předpisů</w:t>
      </w:r>
      <w:r w:rsidRPr="00463B3C">
        <w:rPr>
          <w:rFonts w:ascii="Times New Roman" w:hAnsi="Times New Roman" w:cs="Times New Roman"/>
          <w:sz w:val="24"/>
          <w:szCs w:val="24"/>
        </w:rPr>
        <w:t xml:space="preserve"> tímto</w:t>
      </w:r>
      <w:r w:rsidRPr="00463B3C">
        <w:rPr>
          <w:rFonts w:ascii="Times New Roman" w:hAnsi="Times New Roman" w:cs="Times New Roman"/>
          <w:sz w:val="24"/>
          <w:szCs w:val="24"/>
        </w:rPr>
        <w:t xml:space="preserve"> oznamuji, že pro volební období 2018 – 2022, byl stanoven počet členů za</w:t>
      </w:r>
      <w:r w:rsidRPr="00463B3C">
        <w:rPr>
          <w:rFonts w:ascii="Times New Roman" w:hAnsi="Times New Roman" w:cs="Times New Roman"/>
          <w:sz w:val="24"/>
          <w:szCs w:val="24"/>
        </w:rPr>
        <w:t>stupitelstva obce Nenkovice na 7</w:t>
      </w:r>
      <w:r w:rsidRPr="00463B3C">
        <w:rPr>
          <w:rFonts w:ascii="Times New Roman" w:hAnsi="Times New Roman" w:cs="Times New Roman"/>
          <w:sz w:val="24"/>
          <w:szCs w:val="24"/>
        </w:rPr>
        <w:t xml:space="preserve"> členů.</w:t>
      </w:r>
    </w:p>
    <w:p w:rsidR="00A05E05" w:rsidRPr="00463B3C" w:rsidRDefault="00A05E05" w:rsidP="00A05E05">
      <w:pPr>
        <w:rPr>
          <w:rFonts w:ascii="Times New Roman" w:hAnsi="Times New Roman" w:cs="Times New Roman"/>
          <w:sz w:val="24"/>
          <w:szCs w:val="24"/>
        </w:rPr>
      </w:pPr>
    </w:p>
    <w:p w:rsidR="00A05E05" w:rsidRPr="00463B3C" w:rsidRDefault="00A05E05" w:rsidP="00A05E05">
      <w:pPr>
        <w:rPr>
          <w:rFonts w:ascii="Times New Roman" w:hAnsi="Times New Roman" w:cs="Times New Roman"/>
          <w:sz w:val="24"/>
          <w:szCs w:val="24"/>
        </w:rPr>
      </w:pPr>
    </w:p>
    <w:p w:rsidR="00A05E05" w:rsidRPr="00463B3C" w:rsidRDefault="00463B3C" w:rsidP="00A05E05">
      <w:pPr>
        <w:rPr>
          <w:rFonts w:ascii="Times New Roman" w:hAnsi="Times New Roman" w:cs="Times New Roman"/>
          <w:sz w:val="24"/>
          <w:szCs w:val="24"/>
        </w:rPr>
      </w:pPr>
      <w:r w:rsidRPr="00463B3C">
        <w:rPr>
          <w:rFonts w:ascii="Times New Roman" w:hAnsi="Times New Roman" w:cs="Times New Roman"/>
          <w:sz w:val="24"/>
          <w:szCs w:val="24"/>
        </w:rPr>
        <w:t>Sc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463B3C">
        <w:rPr>
          <w:rFonts w:ascii="Times New Roman" w:hAnsi="Times New Roman" w:cs="Times New Roman"/>
          <w:sz w:val="24"/>
          <w:szCs w:val="24"/>
        </w:rPr>
        <w:t>váleno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3B3C">
        <w:rPr>
          <w:rFonts w:ascii="Times New Roman" w:hAnsi="Times New Roman" w:cs="Times New Roman"/>
          <w:sz w:val="24"/>
          <w:szCs w:val="24"/>
        </w:rPr>
        <w:t xml:space="preserve"> na zasedání ZO dne </w:t>
      </w:r>
      <w:proofErr w:type="gramStart"/>
      <w:r w:rsidRPr="00463B3C">
        <w:rPr>
          <w:rFonts w:ascii="Times New Roman" w:hAnsi="Times New Roman" w:cs="Times New Roman"/>
          <w:sz w:val="24"/>
          <w:szCs w:val="24"/>
        </w:rPr>
        <w:t>22.3.2018</w:t>
      </w:r>
      <w:proofErr w:type="gramEnd"/>
      <w:r w:rsidRPr="00463B3C">
        <w:rPr>
          <w:rFonts w:ascii="Times New Roman" w:hAnsi="Times New Roman" w:cs="Times New Roman"/>
          <w:sz w:val="24"/>
          <w:szCs w:val="24"/>
        </w:rPr>
        <w:t>, usnesení č. 10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A05E05" w:rsidRPr="00463B3C" w:rsidRDefault="00A05E05" w:rsidP="00A05E05">
      <w:pPr>
        <w:rPr>
          <w:rFonts w:ascii="Times New Roman" w:hAnsi="Times New Roman" w:cs="Times New Roman"/>
          <w:sz w:val="24"/>
          <w:szCs w:val="24"/>
        </w:rPr>
      </w:pPr>
    </w:p>
    <w:p w:rsidR="00A05E05" w:rsidRPr="00463B3C" w:rsidRDefault="00A05E05" w:rsidP="00A05E0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3B3C">
        <w:rPr>
          <w:rFonts w:ascii="Times New Roman" w:hAnsi="Times New Roman" w:cs="Times New Roman"/>
          <w:sz w:val="24"/>
          <w:szCs w:val="24"/>
        </w:rPr>
        <w:t xml:space="preserve">V Nenkovicích dne: </w:t>
      </w:r>
      <w:r w:rsidRPr="00463B3C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463B3C" w:rsidRPr="00463B3C">
        <w:rPr>
          <w:rFonts w:ascii="Times New Roman" w:hAnsi="Times New Roman" w:cs="Times New Roman"/>
          <w:sz w:val="24"/>
          <w:szCs w:val="24"/>
        </w:rPr>
        <w:t>3.4.2018</w:t>
      </w:r>
      <w:proofErr w:type="gramEnd"/>
      <w:r w:rsidRPr="00463B3C">
        <w:rPr>
          <w:rFonts w:ascii="Times New Roman" w:hAnsi="Times New Roman" w:cs="Times New Roman"/>
          <w:sz w:val="24"/>
          <w:szCs w:val="24"/>
        </w:rPr>
        <w:tab/>
      </w:r>
      <w:r w:rsidRPr="00463B3C">
        <w:rPr>
          <w:rFonts w:ascii="Times New Roman" w:hAnsi="Times New Roman" w:cs="Times New Roman"/>
          <w:sz w:val="24"/>
          <w:szCs w:val="24"/>
        </w:rPr>
        <w:tab/>
      </w:r>
      <w:r w:rsidRPr="00463B3C">
        <w:rPr>
          <w:rFonts w:ascii="Times New Roman" w:hAnsi="Times New Roman" w:cs="Times New Roman"/>
          <w:sz w:val="24"/>
          <w:szCs w:val="24"/>
        </w:rPr>
        <w:tab/>
      </w:r>
      <w:r w:rsidRPr="00463B3C">
        <w:rPr>
          <w:rFonts w:ascii="Times New Roman" w:hAnsi="Times New Roman" w:cs="Times New Roman"/>
          <w:sz w:val="24"/>
          <w:szCs w:val="24"/>
        </w:rPr>
        <w:tab/>
      </w:r>
      <w:r w:rsidRPr="00463B3C">
        <w:rPr>
          <w:rFonts w:ascii="Times New Roman" w:hAnsi="Times New Roman" w:cs="Times New Roman"/>
          <w:sz w:val="24"/>
          <w:szCs w:val="24"/>
        </w:rPr>
        <w:tab/>
        <w:t>Petr Zálešák</w:t>
      </w:r>
    </w:p>
    <w:p w:rsidR="00A05E05" w:rsidRPr="00463B3C" w:rsidRDefault="00A05E05" w:rsidP="00A05E05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463B3C">
        <w:rPr>
          <w:rFonts w:ascii="Times New Roman" w:hAnsi="Times New Roman" w:cs="Times New Roman"/>
          <w:sz w:val="24"/>
          <w:szCs w:val="24"/>
        </w:rPr>
        <w:t>starosta obce Nenkovice</w:t>
      </w:r>
    </w:p>
    <w:sectPr w:rsidR="00A05E05" w:rsidRPr="00463B3C" w:rsidSect="00A05E05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E05"/>
    <w:rsid w:val="000169CA"/>
    <w:rsid w:val="00463B3C"/>
    <w:rsid w:val="00A05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BBE216-B51B-4DD8-B511-03403AD59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A05E05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63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3B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enkovice.cz" TargetMode="External"/><Relationship Id="rId5" Type="http://schemas.openxmlformats.org/officeDocument/2006/relationships/hyperlink" Target="mailto:nenkovice@nenkovice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123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1</cp:revision>
  <cp:lastPrinted>2018-07-18T13:15:00Z</cp:lastPrinted>
  <dcterms:created xsi:type="dcterms:W3CDTF">2018-07-18T12:58:00Z</dcterms:created>
  <dcterms:modified xsi:type="dcterms:W3CDTF">2018-07-18T13:15:00Z</dcterms:modified>
</cp:coreProperties>
</file>