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2ABD" w14:textId="77777777" w:rsidR="00B0050E" w:rsidRDefault="00DA30F5"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1F8DE5" wp14:editId="2D1B3C57">
                <wp:simplePos x="0" y="0"/>
                <wp:positionH relativeFrom="column">
                  <wp:posOffset>-23495</wp:posOffset>
                </wp:positionH>
                <wp:positionV relativeFrom="paragraph">
                  <wp:posOffset>715645</wp:posOffset>
                </wp:positionV>
                <wp:extent cx="5753100" cy="1135380"/>
                <wp:effectExtent l="76200" t="76200" r="95250" b="1028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BA2F2C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426438D4" w14:textId="11AC7F35" w:rsidR="00DA30F5" w:rsidRPr="00DA30F5" w:rsidRDefault="000D1628" w:rsidP="00B32E68">
                            <w:pPr>
                              <w:spacing w:before="160" w:after="120"/>
                              <w:jc w:val="center"/>
                              <w:rPr>
                                <w:color w:val="4E7437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4E7437"/>
                                <w:sz w:val="56"/>
                                <w:szCs w:val="56"/>
                              </w:rPr>
                              <w:t xml:space="preserve">Rekonstrukce stropu </w:t>
                            </w:r>
                            <w:r w:rsidR="00507AC3">
                              <w:rPr>
                                <w:color w:val="4E7437"/>
                                <w:sz w:val="56"/>
                                <w:szCs w:val="56"/>
                              </w:rPr>
                              <w:t xml:space="preserve">kulturního domu v Nenkovicích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F8DE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1.85pt;margin-top:56.35pt;width:453pt;height:8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" strokecolor="#ba2f2c" strokeweight=".25pt">
                <v:textbox>
                  <w:txbxContent>
                    <w:p w14:paraId="426438D4" w14:textId="11AC7F35" w:rsidR="00DA30F5" w:rsidRPr="00DA30F5" w:rsidRDefault="000D1628" w:rsidP="00B32E68">
                      <w:pPr>
                        <w:spacing w:before="160" w:after="120"/>
                        <w:jc w:val="center"/>
                        <w:rPr>
                          <w:color w:val="4E7437"/>
                          <w:sz w:val="56"/>
                          <w:szCs w:val="56"/>
                        </w:rPr>
                      </w:pPr>
                      <w:r>
                        <w:rPr>
                          <w:color w:val="4E7437"/>
                          <w:sz w:val="56"/>
                          <w:szCs w:val="56"/>
                        </w:rPr>
                        <w:t xml:space="preserve">Rekonstrukce stropu </w:t>
                      </w:r>
                      <w:r w:rsidR="00507AC3">
                        <w:rPr>
                          <w:color w:val="4E7437"/>
                          <w:sz w:val="56"/>
                          <w:szCs w:val="56"/>
                        </w:rPr>
                        <w:t xml:space="preserve">kulturního domu v Nenkovicích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005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91335" w14:textId="77777777" w:rsidR="00221D79" w:rsidRDefault="00221D79" w:rsidP="00DA30F5">
      <w:pPr>
        <w:spacing w:after="0" w:line="240" w:lineRule="auto"/>
      </w:pPr>
      <w:r>
        <w:separator/>
      </w:r>
    </w:p>
  </w:endnote>
  <w:endnote w:type="continuationSeparator" w:id="0">
    <w:p w14:paraId="5730009E" w14:textId="77777777" w:rsidR="00221D79" w:rsidRDefault="00221D79" w:rsidP="00DA3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D2DAC" w14:textId="77777777" w:rsidR="00DA30F5" w:rsidRDefault="00DA30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25FE2" w14:textId="77777777" w:rsidR="00DA30F5" w:rsidRDefault="00DA30F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A1790" w14:textId="77777777" w:rsidR="00DA30F5" w:rsidRDefault="00DA30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61F8F" w14:textId="77777777" w:rsidR="00221D79" w:rsidRDefault="00221D79" w:rsidP="00DA30F5">
      <w:pPr>
        <w:spacing w:after="0" w:line="240" w:lineRule="auto"/>
      </w:pPr>
      <w:r>
        <w:separator/>
      </w:r>
    </w:p>
  </w:footnote>
  <w:footnote w:type="continuationSeparator" w:id="0">
    <w:p w14:paraId="17B384CF" w14:textId="77777777" w:rsidR="00221D79" w:rsidRDefault="00221D79" w:rsidP="00DA3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50B9" w14:textId="77777777" w:rsidR="00DA30F5" w:rsidRDefault="0041582D">
    <w:pPr>
      <w:pStyle w:val="Zhlav"/>
    </w:pPr>
    <w:r>
      <w:rPr>
        <w:noProof/>
        <w:lang w:eastAsia="cs-CZ"/>
      </w:rPr>
      <w:pict w14:anchorId="67B50E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037641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 finální návrh VERZ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7133A" w14:textId="77777777" w:rsidR="00DA30F5" w:rsidRDefault="0041582D">
    <w:pPr>
      <w:pStyle w:val="Zhlav"/>
    </w:pPr>
    <w:r>
      <w:rPr>
        <w:noProof/>
        <w:lang w:eastAsia="cs-CZ"/>
      </w:rPr>
      <w:pict w14:anchorId="27FC6C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037642" o:spid="_x0000_s2066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 finální návrh VERZ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2034" w14:textId="77777777" w:rsidR="00DA30F5" w:rsidRDefault="0041582D">
    <w:pPr>
      <w:pStyle w:val="Zhlav"/>
    </w:pPr>
    <w:r>
      <w:rPr>
        <w:noProof/>
        <w:lang w:eastAsia="cs-CZ"/>
      </w:rPr>
      <w:pict w14:anchorId="19E006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037640" o:spid="_x0000_s206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 finální návrh VERZ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F5"/>
    <w:rsid w:val="000D1628"/>
    <w:rsid w:val="00102305"/>
    <w:rsid w:val="00123990"/>
    <w:rsid w:val="00221D79"/>
    <w:rsid w:val="00507AC3"/>
    <w:rsid w:val="00656A4D"/>
    <w:rsid w:val="00780240"/>
    <w:rsid w:val="00B0050E"/>
    <w:rsid w:val="00B32E68"/>
    <w:rsid w:val="00DA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03AAEF8F"/>
  <w15:chartTrackingRefBased/>
  <w15:docId w15:val="{A981CC2B-A506-4D31-BD64-B36FA860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A3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30F5"/>
  </w:style>
  <w:style w:type="paragraph" w:styleId="Zpat">
    <w:name w:val="footer"/>
    <w:basedOn w:val="Normln"/>
    <w:link w:val="ZpatChar"/>
    <w:uiPriority w:val="99"/>
    <w:unhideWhenUsed/>
    <w:rsid w:val="00DA3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BCEB7-8A88-4EC3-80A6-976ABE2E1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mirka@jd-dotace.cz</cp:lastModifiedBy>
  <cp:revision>2</cp:revision>
  <dcterms:created xsi:type="dcterms:W3CDTF">2021-05-03T13:23:00Z</dcterms:created>
  <dcterms:modified xsi:type="dcterms:W3CDTF">2021-05-03T13:23:00Z</dcterms:modified>
</cp:coreProperties>
</file>